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29" w:rsidRDefault="00D41029" w:rsidP="00D41029">
      <w:pPr>
        <w:spacing w:after="0" w:line="240" w:lineRule="auto"/>
        <w:ind w:left="-426" w:firstLine="426"/>
        <w:contextualSpacing/>
        <w:jc w:val="both"/>
        <w:rPr>
          <w:rFonts w:ascii="Times New Roman" w:hAnsi="Times New Roman" w:cs="Times New Roman"/>
          <w:sz w:val="24"/>
          <w:szCs w:val="24"/>
          <w:shd w:val="clear" w:color="auto" w:fill="FFFFFF"/>
          <w:lang w:val="kk-KZ"/>
        </w:rPr>
      </w:pPr>
      <w:r w:rsidRPr="00D41029">
        <w:rPr>
          <w:rFonts w:ascii="Times New Roman" w:hAnsi="Times New Roman" w:cs="Times New Roman"/>
          <w:sz w:val="24"/>
          <w:szCs w:val="24"/>
          <w:shd w:val="clear" w:color="auto" w:fill="FFFFFF"/>
          <w:lang w:val="kk-KZ"/>
        </w:rPr>
        <w:t>"АЯН" супермаркеттер желісінен</w:t>
      </w:r>
      <w:r w:rsidR="008759A9">
        <w:rPr>
          <w:rFonts w:ascii="Times New Roman" w:hAnsi="Times New Roman" w:cs="Times New Roman"/>
          <w:sz w:val="24"/>
          <w:szCs w:val="24"/>
          <w:shd w:val="clear" w:color="auto" w:fill="FFFFFF"/>
          <w:lang w:val="kk-KZ"/>
        </w:rPr>
        <w:t xml:space="preserve"> </w:t>
      </w:r>
    </w:p>
    <w:p w:rsidR="008759A9" w:rsidRDefault="00D41029" w:rsidP="008759A9">
      <w:pPr>
        <w:spacing w:after="0" w:line="240" w:lineRule="auto"/>
        <w:contextualSpacing/>
        <w:jc w:val="both"/>
        <w:rPr>
          <w:rFonts w:ascii="Times New Roman" w:hAnsi="Times New Roman" w:cs="Times New Roman"/>
          <w:sz w:val="24"/>
          <w:szCs w:val="24"/>
          <w:shd w:val="clear" w:color="auto" w:fill="FFFFFF"/>
          <w:lang w:val="kk-KZ"/>
        </w:rPr>
      </w:pPr>
      <w:r w:rsidRPr="00D41029">
        <w:rPr>
          <w:rFonts w:ascii="Times New Roman" w:hAnsi="Times New Roman" w:cs="Times New Roman"/>
          <w:sz w:val="24"/>
          <w:szCs w:val="24"/>
          <w:shd w:val="clear" w:color="auto" w:fill="FFFFFF"/>
          <w:lang w:val="kk-KZ"/>
        </w:rPr>
        <w:t xml:space="preserve">"Сатып алуларды Жаңа жылдық сыйлықтарға айналдыр" акциясының ережелері </w:t>
      </w:r>
    </w:p>
    <w:p w:rsidR="001A7CDB" w:rsidRPr="001A7CDB" w:rsidRDefault="008759A9" w:rsidP="008759A9">
      <w:pPr>
        <w:spacing w:after="0" w:line="240" w:lineRule="auto"/>
        <w:contextualSpacing/>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 xml:space="preserve">1. </w:t>
      </w:r>
      <w:r w:rsidR="001A7CDB" w:rsidRPr="001A7CDB">
        <w:rPr>
          <w:rFonts w:ascii="Times New Roman" w:hAnsi="Times New Roman" w:cs="Times New Roman"/>
          <w:sz w:val="24"/>
          <w:szCs w:val="24"/>
          <w:shd w:val="clear" w:color="auto" w:fill="FFFFFF"/>
          <w:lang w:val="kk-KZ"/>
        </w:rPr>
        <w:t>"Аян" супермаркеттер желісінен жүлделер ұтысына қатыса алады:</w:t>
      </w:r>
    </w:p>
    <w:p w:rsidR="001A7CDB" w:rsidRPr="008759A9" w:rsidRDefault="001A7CDB" w:rsidP="001A7CDB">
      <w:pPr>
        <w:spacing w:after="0" w:line="240" w:lineRule="auto"/>
        <w:ind w:left="-426" w:firstLine="426"/>
        <w:contextualSpacing/>
        <w:jc w:val="both"/>
        <w:rPr>
          <w:rFonts w:ascii="Times New Roman" w:hAnsi="Times New Roman" w:cs="Times New Roman"/>
          <w:sz w:val="24"/>
          <w:szCs w:val="24"/>
          <w:shd w:val="clear" w:color="auto" w:fill="FFFFFF"/>
          <w:lang w:val="kk-KZ"/>
        </w:rPr>
      </w:pPr>
      <w:r w:rsidRPr="008759A9">
        <w:rPr>
          <w:rFonts w:ascii="Times New Roman" w:hAnsi="Times New Roman" w:cs="Times New Roman"/>
          <w:sz w:val="24"/>
          <w:szCs w:val="24"/>
          <w:shd w:val="clear" w:color="auto" w:fill="FFFFFF"/>
          <w:lang w:val="kk-KZ"/>
        </w:rPr>
        <w:t>1) 18 жасқа толған ҚР азаматы;</w:t>
      </w:r>
    </w:p>
    <w:p w:rsidR="001A7CDB" w:rsidRPr="008759A9" w:rsidRDefault="001A7CDB" w:rsidP="001A7CDB">
      <w:pPr>
        <w:spacing w:after="0" w:line="240" w:lineRule="auto"/>
        <w:ind w:left="-426" w:firstLine="426"/>
        <w:contextualSpacing/>
        <w:jc w:val="both"/>
        <w:rPr>
          <w:rFonts w:ascii="Times New Roman" w:hAnsi="Times New Roman" w:cs="Times New Roman"/>
          <w:sz w:val="24"/>
          <w:szCs w:val="24"/>
          <w:u w:val="single"/>
          <w:shd w:val="clear" w:color="auto" w:fill="FFFFFF"/>
          <w:lang w:val="kk-KZ"/>
        </w:rPr>
      </w:pPr>
      <w:r w:rsidRPr="008759A9">
        <w:rPr>
          <w:rFonts w:ascii="Times New Roman" w:hAnsi="Times New Roman" w:cs="Times New Roman"/>
          <w:sz w:val="24"/>
          <w:szCs w:val="24"/>
          <w:shd w:val="clear" w:color="auto" w:fill="FFFFFF"/>
          <w:lang w:val="kk-KZ"/>
        </w:rPr>
        <w:t>2) 2024 жылғы "1" желтоқсаннан "26" желтоқсанға дейінгі кезеңде "Аян" супермаркеттерінің бірінде, Қарағанды, Теміртау және Астана қалаларында орналасқан "Аян" клубтық картасын пайдалана отырып, бір чекте 25 000 теңгеден және одан жоғары сомаға тауарлар сатып алған:</w:t>
      </w:r>
      <w:r w:rsidRPr="008759A9">
        <w:rPr>
          <w:rFonts w:ascii="Times New Roman" w:hAnsi="Times New Roman" w:cs="Times New Roman"/>
          <w:sz w:val="24"/>
          <w:szCs w:val="24"/>
          <w:u w:val="single"/>
          <w:shd w:val="clear" w:color="auto" w:fill="FFFFFF"/>
          <w:lang w:val="kk-KZ"/>
        </w:rPr>
        <w:t>город Караганда:</w:t>
      </w:r>
    </w:p>
    <w:p w:rsidR="001A7CDB" w:rsidRPr="001A7CDB" w:rsidRDefault="001A7CDB" w:rsidP="001A7CDB">
      <w:pPr>
        <w:pStyle w:val="a3"/>
        <w:numPr>
          <w:ilvl w:val="0"/>
          <w:numId w:val="13"/>
        </w:numPr>
        <w:spacing w:after="0"/>
        <w:rPr>
          <w:rFonts w:ascii="Times New Roman" w:hAnsi="Times New Roman" w:cs="Times New Roman"/>
          <w:szCs w:val="20"/>
          <w:lang w:val="kk-KZ"/>
        </w:rPr>
      </w:pPr>
      <w:r w:rsidRPr="001A7CDB">
        <w:rPr>
          <w:rFonts w:ascii="Times New Roman" w:hAnsi="Times New Roman" w:cs="Times New Roman"/>
          <w:szCs w:val="20"/>
          <w:lang w:val="kk-KZ"/>
        </w:rPr>
        <w:t>сатып алғандар қатыса алады:</w:t>
      </w:r>
    </w:p>
    <w:p w:rsidR="001A7CDB" w:rsidRPr="001A7CDB" w:rsidRDefault="001A7CDB" w:rsidP="001A7CDB">
      <w:pPr>
        <w:spacing w:after="0" w:line="240" w:lineRule="auto"/>
        <w:ind w:left="-426" w:firstLine="426"/>
        <w:contextualSpacing/>
        <w:jc w:val="both"/>
        <w:rPr>
          <w:rFonts w:ascii="Times New Roman" w:hAnsi="Times New Roman" w:cs="Times New Roman"/>
          <w:szCs w:val="20"/>
          <w:u w:val="single"/>
          <w:shd w:val="clear" w:color="auto" w:fill="FFFFFF"/>
        </w:rPr>
      </w:pPr>
      <w:r>
        <w:rPr>
          <w:rFonts w:ascii="Times New Roman" w:hAnsi="Times New Roman" w:cs="Times New Roman"/>
          <w:szCs w:val="20"/>
          <w:u w:val="single"/>
          <w:shd w:val="clear" w:color="auto" w:fill="FFFFFF"/>
          <w:lang w:val="kk-KZ"/>
        </w:rPr>
        <w:t>Қарағанды</w:t>
      </w:r>
      <w:r w:rsidRPr="001A7CDB">
        <w:rPr>
          <w:rFonts w:ascii="Times New Roman" w:hAnsi="Times New Roman" w:cs="Times New Roman"/>
          <w:szCs w:val="20"/>
          <w:u w:val="single"/>
          <w:shd w:val="clear" w:color="auto" w:fill="FFFFFF"/>
        </w:rPr>
        <w:t>:</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Рысқұлов к-сі, 5а</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"ТБЦ", Гапеев к-сі, 3</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"Океан" СҮ , Құрылысшылар даңғылы, 13</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"Степной" СҮ, Степной 2 ш/а., 14</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"Березка" СҮ, Ермеков к-сі, 104/2</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"Сити Молл" СҮ Бұқар Жырау, 59/2</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"Огонек" СҮ, Ержанов к-сі, 39</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"Аян" СҮ, Интернационалист-жауынгерлер к-сі, 32</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"Сырдария" СҮ,  Көк тоғандар ш/а., 6/2</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"Әнуар" СҮ, Восток 2, 5 үй</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"Әйгерім" СҮ, Көк тоғандар ш/а., 18/3</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"Умай" СҮ, к. Маркс к-сі, 9</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"Восток" СҮ, 12 ш/а., 51/1 т/ү</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Аманжолов к-сі, 17</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Аманжолов к-сі, 35/1</w:t>
      </w:r>
    </w:p>
    <w:p w:rsidR="001A7CDB" w:rsidRP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Әлиханов к-сі, 37/4</w:t>
      </w:r>
    </w:p>
    <w:p w:rsidR="001A7CDB" w:rsidRPr="001A7CDB" w:rsidRDefault="001A7CDB" w:rsidP="001A7CDB">
      <w:pPr>
        <w:pStyle w:val="a3"/>
        <w:numPr>
          <w:ilvl w:val="0"/>
          <w:numId w:val="14"/>
        </w:numPr>
        <w:shd w:val="clear" w:color="auto" w:fill="FFFFFF"/>
        <w:spacing w:after="0" w:line="240" w:lineRule="auto"/>
        <w:jc w:val="both"/>
        <w:rPr>
          <w:rFonts w:ascii="Times New Roman" w:eastAsia="Times New Roman" w:hAnsi="Times New Roman" w:cs="Times New Roman"/>
          <w:szCs w:val="20"/>
          <w:lang w:eastAsia="ru-RU"/>
        </w:rPr>
      </w:pPr>
      <w:proofErr w:type="spellStart"/>
      <w:r w:rsidRPr="001A7CDB">
        <w:rPr>
          <w:rFonts w:ascii="Times New Roman" w:eastAsia="Times New Roman" w:hAnsi="Times New Roman" w:cs="Times New Roman"/>
          <w:szCs w:val="20"/>
          <w:lang w:eastAsia="ru-RU"/>
        </w:rPr>
        <w:t>Ул.Н.Абдирова</w:t>
      </w:r>
      <w:proofErr w:type="spellEnd"/>
      <w:r w:rsidRPr="001A7CDB">
        <w:rPr>
          <w:rFonts w:ascii="Times New Roman" w:eastAsia="Times New Roman" w:hAnsi="Times New Roman" w:cs="Times New Roman"/>
          <w:szCs w:val="20"/>
          <w:lang w:eastAsia="ru-RU"/>
        </w:rPr>
        <w:t>, 26/1</w:t>
      </w:r>
    </w:p>
    <w:p w:rsidR="001A7CDB" w:rsidRDefault="001A7CDB" w:rsidP="001A7CDB">
      <w:pPr>
        <w:pStyle w:val="a3"/>
        <w:numPr>
          <w:ilvl w:val="0"/>
          <w:numId w:val="14"/>
        </w:numPr>
        <w:spacing w:after="0"/>
        <w:rPr>
          <w:rFonts w:ascii="Times New Roman" w:hAnsi="Times New Roman" w:cs="Times New Roman"/>
          <w:szCs w:val="20"/>
          <w:lang w:val="kk-KZ"/>
        </w:rPr>
      </w:pPr>
      <w:r w:rsidRPr="001A7CDB">
        <w:rPr>
          <w:rFonts w:ascii="Times New Roman" w:hAnsi="Times New Roman" w:cs="Times New Roman"/>
          <w:szCs w:val="20"/>
          <w:lang w:val="kk-KZ"/>
        </w:rPr>
        <w:t>Степной-4 ш/а, 20</w:t>
      </w:r>
    </w:p>
    <w:p w:rsidR="001A7CDB" w:rsidRPr="001A7CDB" w:rsidRDefault="001A7CDB" w:rsidP="001A7CDB">
      <w:pPr>
        <w:pStyle w:val="a3"/>
        <w:numPr>
          <w:ilvl w:val="0"/>
          <w:numId w:val="14"/>
        </w:numPr>
        <w:spacing w:after="0"/>
        <w:rPr>
          <w:rFonts w:ascii="Times New Roman" w:hAnsi="Times New Roman" w:cs="Times New Roman"/>
          <w:szCs w:val="20"/>
          <w:lang w:val="kk-KZ"/>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Азат</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СҮ</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Ерубаева</w:t>
      </w:r>
      <w:proofErr w:type="spellEnd"/>
      <w:r>
        <w:rPr>
          <w:rFonts w:ascii="Times New Roman" w:eastAsia="Times New Roman" w:hAnsi="Times New Roman" w:cs="Times New Roman"/>
          <w:sz w:val="24"/>
          <w:szCs w:val="24"/>
          <w:lang w:eastAsia="ru-RU"/>
        </w:rPr>
        <w:t>, 48</w:t>
      </w:r>
    </w:p>
    <w:p w:rsidR="001A7CDB" w:rsidRPr="001A7CDB" w:rsidRDefault="001A7CDB" w:rsidP="001A7CDB">
      <w:pPr>
        <w:shd w:val="clear" w:color="auto" w:fill="FFFFFF"/>
        <w:spacing w:after="0" w:line="240" w:lineRule="auto"/>
        <w:ind w:left="-426" w:firstLine="426"/>
        <w:contextualSpacing/>
        <w:jc w:val="both"/>
        <w:rPr>
          <w:rFonts w:ascii="Times New Roman" w:eastAsia="Times New Roman" w:hAnsi="Times New Roman" w:cs="Times New Roman"/>
          <w:szCs w:val="20"/>
          <w:lang w:eastAsia="ru-RU"/>
        </w:rPr>
      </w:pPr>
    </w:p>
    <w:p w:rsidR="001A7CDB" w:rsidRPr="001A7CDB" w:rsidRDefault="001A7CDB" w:rsidP="001A7CDB">
      <w:pPr>
        <w:spacing w:after="0"/>
        <w:rPr>
          <w:rFonts w:ascii="Times New Roman" w:hAnsi="Times New Roman" w:cs="Times New Roman"/>
          <w:szCs w:val="20"/>
          <w:lang w:val="kk-KZ"/>
        </w:rPr>
      </w:pPr>
      <w:r w:rsidRPr="001A7CDB">
        <w:rPr>
          <w:rFonts w:ascii="Times New Roman" w:hAnsi="Times New Roman" w:cs="Times New Roman"/>
          <w:szCs w:val="20"/>
          <w:lang w:val="kk-KZ"/>
        </w:rPr>
        <w:t>Теміртау қаласы:</w:t>
      </w:r>
    </w:p>
    <w:p w:rsidR="001A7CDB" w:rsidRPr="001A7CDB" w:rsidRDefault="001A7CDB" w:rsidP="001A7CDB">
      <w:pPr>
        <w:pStyle w:val="a3"/>
        <w:numPr>
          <w:ilvl w:val="0"/>
          <w:numId w:val="15"/>
        </w:numPr>
        <w:spacing w:after="0"/>
        <w:rPr>
          <w:rFonts w:ascii="Times New Roman" w:hAnsi="Times New Roman" w:cs="Times New Roman"/>
          <w:szCs w:val="20"/>
          <w:lang w:val="kk-KZ"/>
        </w:rPr>
      </w:pPr>
      <w:r w:rsidRPr="001A7CDB">
        <w:rPr>
          <w:rFonts w:ascii="Times New Roman" w:hAnsi="Times New Roman" w:cs="Times New Roman"/>
          <w:szCs w:val="20"/>
          <w:lang w:val="kk-KZ"/>
        </w:rPr>
        <w:t>"Пассаж" СОО, Б, Тәуелсіздік, 25</w:t>
      </w:r>
    </w:p>
    <w:p w:rsidR="001A7CDB" w:rsidRPr="001A7CDB" w:rsidRDefault="001A7CDB" w:rsidP="001A7CDB">
      <w:pPr>
        <w:pStyle w:val="a3"/>
        <w:numPr>
          <w:ilvl w:val="0"/>
          <w:numId w:val="15"/>
        </w:numPr>
        <w:spacing w:after="0"/>
        <w:rPr>
          <w:rFonts w:ascii="Times New Roman" w:hAnsi="Times New Roman" w:cs="Times New Roman"/>
          <w:szCs w:val="20"/>
          <w:lang w:val="kk-KZ"/>
        </w:rPr>
      </w:pPr>
      <w:r w:rsidRPr="001A7CDB">
        <w:rPr>
          <w:rFonts w:ascii="Times New Roman" w:hAnsi="Times New Roman" w:cs="Times New Roman"/>
          <w:szCs w:val="20"/>
          <w:lang w:val="kk-KZ"/>
        </w:rPr>
        <w:t>"Шолпан" СҮ, Димитров к-сі, 45</w:t>
      </w:r>
    </w:p>
    <w:p w:rsidR="001A7CDB" w:rsidRPr="001A7CDB" w:rsidRDefault="001A7CDB" w:rsidP="001A7CDB">
      <w:pPr>
        <w:pStyle w:val="a3"/>
        <w:numPr>
          <w:ilvl w:val="0"/>
          <w:numId w:val="15"/>
        </w:numPr>
        <w:spacing w:after="0"/>
        <w:rPr>
          <w:rFonts w:ascii="Times New Roman" w:hAnsi="Times New Roman" w:cs="Times New Roman"/>
          <w:szCs w:val="20"/>
          <w:lang w:val="kk-KZ"/>
        </w:rPr>
      </w:pPr>
      <w:r w:rsidRPr="001A7CDB">
        <w:rPr>
          <w:rFonts w:ascii="Times New Roman" w:hAnsi="Times New Roman" w:cs="Times New Roman"/>
          <w:szCs w:val="20"/>
          <w:lang w:val="kk-KZ"/>
        </w:rPr>
        <w:t>7 ш/а., 24А</w:t>
      </w:r>
    </w:p>
    <w:p w:rsidR="001A7CDB" w:rsidRPr="001A7CDB" w:rsidRDefault="001A7CDB" w:rsidP="001A7CDB">
      <w:pPr>
        <w:pStyle w:val="a3"/>
        <w:numPr>
          <w:ilvl w:val="0"/>
          <w:numId w:val="15"/>
        </w:numPr>
        <w:spacing w:after="0"/>
        <w:rPr>
          <w:rFonts w:ascii="Times New Roman" w:hAnsi="Times New Roman" w:cs="Times New Roman"/>
          <w:szCs w:val="20"/>
          <w:lang w:val="kk-KZ"/>
        </w:rPr>
      </w:pPr>
      <w:r w:rsidRPr="001A7CDB">
        <w:rPr>
          <w:rFonts w:ascii="Times New Roman" w:hAnsi="Times New Roman" w:cs="Times New Roman"/>
          <w:szCs w:val="20"/>
          <w:lang w:val="kk-KZ"/>
        </w:rPr>
        <w:t>7 ш/а., 1А</w:t>
      </w:r>
    </w:p>
    <w:p w:rsidR="001A7CDB" w:rsidRPr="001A7CDB" w:rsidRDefault="001A7CDB" w:rsidP="001A7CDB">
      <w:pPr>
        <w:pStyle w:val="a3"/>
        <w:numPr>
          <w:ilvl w:val="0"/>
          <w:numId w:val="15"/>
        </w:numPr>
        <w:spacing w:after="0"/>
        <w:rPr>
          <w:rFonts w:ascii="Times New Roman" w:hAnsi="Times New Roman" w:cs="Times New Roman"/>
          <w:szCs w:val="20"/>
          <w:lang w:val="kk-KZ"/>
        </w:rPr>
      </w:pPr>
      <w:r w:rsidRPr="001A7CDB">
        <w:rPr>
          <w:rFonts w:ascii="Times New Roman" w:hAnsi="Times New Roman" w:cs="Times New Roman"/>
          <w:szCs w:val="20"/>
          <w:lang w:val="kk-KZ"/>
        </w:rPr>
        <w:t>Республика даңғылы, 47/3</w:t>
      </w:r>
    </w:p>
    <w:p w:rsidR="001A7CDB" w:rsidRPr="001A7CDB" w:rsidRDefault="001A7CDB" w:rsidP="001A7CDB">
      <w:pPr>
        <w:pStyle w:val="a3"/>
        <w:numPr>
          <w:ilvl w:val="0"/>
          <w:numId w:val="15"/>
        </w:numPr>
        <w:spacing w:after="0"/>
        <w:rPr>
          <w:rFonts w:ascii="Times New Roman" w:hAnsi="Times New Roman" w:cs="Times New Roman"/>
          <w:szCs w:val="20"/>
          <w:lang w:val="kk-KZ"/>
        </w:rPr>
      </w:pPr>
      <w:r w:rsidRPr="001A7CDB">
        <w:rPr>
          <w:rFonts w:ascii="Times New Roman" w:hAnsi="Times New Roman" w:cs="Times New Roman"/>
          <w:szCs w:val="20"/>
          <w:lang w:val="kk-KZ"/>
        </w:rPr>
        <w:t>Республика даңғылы, 64</w:t>
      </w:r>
    </w:p>
    <w:p w:rsidR="001A7CDB" w:rsidRPr="001A7CDB" w:rsidRDefault="001A7CDB" w:rsidP="001A7CDB">
      <w:pPr>
        <w:pStyle w:val="a3"/>
        <w:numPr>
          <w:ilvl w:val="0"/>
          <w:numId w:val="15"/>
        </w:numPr>
        <w:spacing w:after="0"/>
        <w:rPr>
          <w:rFonts w:ascii="Times New Roman" w:hAnsi="Times New Roman" w:cs="Times New Roman"/>
          <w:szCs w:val="20"/>
          <w:lang w:val="kk-KZ"/>
        </w:rPr>
      </w:pPr>
      <w:r w:rsidRPr="001A7CDB">
        <w:rPr>
          <w:rFonts w:ascii="Times New Roman" w:hAnsi="Times New Roman" w:cs="Times New Roman"/>
          <w:szCs w:val="20"/>
          <w:lang w:val="kk-KZ"/>
        </w:rPr>
        <w:t>"Нұр-ра" СҮ, 6 ш/а., 33а</w:t>
      </w:r>
    </w:p>
    <w:p w:rsidR="001A7CDB" w:rsidRPr="001A7CDB" w:rsidRDefault="001A7CDB" w:rsidP="001A7CDB">
      <w:pPr>
        <w:shd w:val="clear" w:color="auto" w:fill="FFFFFF"/>
        <w:spacing w:after="0" w:line="240" w:lineRule="auto"/>
        <w:ind w:left="-426" w:firstLine="426"/>
        <w:contextualSpacing/>
        <w:jc w:val="both"/>
        <w:rPr>
          <w:rFonts w:ascii="Times New Roman" w:eastAsia="Times New Roman" w:hAnsi="Times New Roman" w:cs="Times New Roman"/>
          <w:szCs w:val="20"/>
          <w:lang w:eastAsia="ru-RU"/>
        </w:rPr>
      </w:pPr>
    </w:p>
    <w:p w:rsidR="001A7CDB" w:rsidRPr="001A7CDB" w:rsidRDefault="001A7CDB" w:rsidP="001A7CDB">
      <w:pPr>
        <w:spacing w:after="0"/>
        <w:rPr>
          <w:rFonts w:ascii="Times New Roman" w:hAnsi="Times New Roman" w:cs="Times New Roman"/>
          <w:szCs w:val="20"/>
          <w:lang w:val="kk-KZ"/>
        </w:rPr>
      </w:pPr>
      <w:r w:rsidRPr="001A7CDB">
        <w:rPr>
          <w:rFonts w:ascii="Times New Roman" w:hAnsi="Times New Roman" w:cs="Times New Roman"/>
          <w:szCs w:val="20"/>
          <w:lang w:val="kk-KZ"/>
        </w:rPr>
        <w:t>Астана қаласы:</w:t>
      </w:r>
    </w:p>
    <w:p w:rsidR="001A7CDB" w:rsidRPr="001A7CDB" w:rsidRDefault="001A7CDB" w:rsidP="001A7CDB">
      <w:pPr>
        <w:pStyle w:val="a3"/>
        <w:numPr>
          <w:ilvl w:val="0"/>
          <w:numId w:val="16"/>
        </w:numPr>
        <w:spacing w:after="0"/>
        <w:rPr>
          <w:rFonts w:ascii="Times New Roman" w:hAnsi="Times New Roman" w:cs="Times New Roman"/>
          <w:szCs w:val="20"/>
          <w:lang w:val="kk-KZ"/>
        </w:rPr>
      </w:pPr>
      <w:r w:rsidRPr="001A7CDB">
        <w:rPr>
          <w:rFonts w:ascii="Times New Roman" w:hAnsi="Times New Roman" w:cs="Times New Roman"/>
          <w:szCs w:val="20"/>
          <w:lang w:val="kk-KZ"/>
        </w:rPr>
        <w:t>"Евромол" СҮ, Қосшығұлы к-сі, 24</w:t>
      </w:r>
    </w:p>
    <w:p w:rsidR="001A7CDB" w:rsidRPr="001A7CDB" w:rsidRDefault="001A7CDB" w:rsidP="001A7CDB">
      <w:pPr>
        <w:pStyle w:val="a3"/>
        <w:numPr>
          <w:ilvl w:val="0"/>
          <w:numId w:val="16"/>
        </w:numPr>
        <w:spacing w:after="0"/>
        <w:rPr>
          <w:rFonts w:ascii="Times New Roman" w:hAnsi="Times New Roman" w:cs="Times New Roman"/>
          <w:szCs w:val="20"/>
          <w:lang w:val="kk-KZ"/>
        </w:rPr>
      </w:pPr>
      <w:r w:rsidRPr="001A7CDB">
        <w:rPr>
          <w:rFonts w:ascii="Times New Roman" w:hAnsi="Times New Roman" w:cs="Times New Roman"/>
          <w:szCs w:val="20"/>
          <w:lang w:val="kk-KZ"/>
        </w:rPr>
        <w:t>"Жайлы" СҮ, Сәтбаев к-сі, 14</w:t>
      </w:r>
    </w:p>
    <w:p w:rsidR="001A7CDB" w:rsidRPr="001A7CDB" w:rsidRDefault="001A7CDB" w:rsidP="001A7CDB">
      <w:pPr>
        <w:pStyle w:val="a3"/>
        <w:numPr>
          <w:ilvl w:val="0"/>
          <w:numId w:val="16"/>
        </w:numPr>
        <w:spacing w:after="0"/>
        <w:rPr>
          <w:rFonts w:ascii="Times New Roman" w:hAnsi="Times New Roman" w:cs="Times New Roman"/>
          <w:szCs w:val="20"/>
          <w:lang w:val="kk-KZ"/>
        </w:rPr>
      </w:pPr>
      <w:r w:rsidRPr="001A7CDB">
        <w:rPr>
          <w:rFonts w:ascii="Times New Roman" w:hAnsi="Times New Roman" w:cs="Times New Roman"/>
          <w:szCs w:val="20"/>
          <w:lang w:val="kk-KZ"/>
        </w:rPr>
        <w:t>Қажымұқан к-сі, 14</w:t>
      </w:r>
    </w:p>
    <w:p w:rsidR="001A7CDB" w:rsidRPr="001A7CDB" w:rsidRDefault="001A7CDB" w:rsidP="001A7CDB">
      <w:pPr>
        <w:pStyle w:val="a3"/>
        <w:numPr>
          <w:ilvl w:val="0"/>
          <w:numId w:val="16"/>
        </w:numPr>
        <w:spacing w:after="0"/>
        <w:rPr>
          <w:rFonts w:ascii="Times New Roman" w:hAnsi="Times New Roman" w:cs="Times New Roman"/>
          <w:szCs w:val="20"/>
          <w:lang w:val="kk-KZ"/>
        </w:rPr>
      </w:pPr>
      <w:r w:rsidRPr="001A7CDB">
        <w:rPr>
          <w:rFonts w:ascii="Times New Roman" w:hAnsi="Times New Roman" w:cs="Times New Roman"/>
          <w:szCs w:val="20"/>
          <w:lang w:val="kk-KZ"/>
        </w:rPr>
        <w:t>"Керуен" СҮ, Сарыарқа к-сі, 31А</w:t>
      </w:r>
    </w:p>
    <w:p w:rsidR="001A7CDB" w:rsidRPr="001A7CDB" w:rsidRDefault="001A7CDB" w:rsidP="001A7CDB">
      <w:pPr>
        <w:pStyle w:val="a3"/>
        <w:numPr>
          <w:ilvl w:val="0"/>
          <w:numId w:val="16"/>
        </w:numPr>
        <w:spacing w:after="0"/>
        <w:rPr>
          <w:rFonts w:ascii="Times New Roman" w:hAnsi="Times New Roman" w:cs="Times New Roman"/>
          <w:szCs w:val="20"/>
          <w:lang w:val="kk-KZ"/>
        </w:rPr>
      </w:pPr>
      <w:r w:rsidRPr="001A7CDB">
        <w:rPr>
          <w:rFonts w:ascii="Times New Roman" w:hAnsi="Times New Roman" w:cs="Times New Roman"/>
          <w:szCs w:val="20"/>
          <w:lang w:val="kk-KZ"/>
        </w:rPr>
        <w:t>Пригородный, E-552 д. 7А (Арнасай 7Б)</w:t>
      </w:r>
    </w:p>
    <w:p w:rsidR="001A7CDB" w:rsidRPr="00B07A40" w:rsidRDefault="001A7CDB" w:rsidP="001A7CDB">
      <w:pPr>
        <w:shd w:val="clear" w:color="auto" w:fill="FFFFFF"/>
        <w:spacing w:after="0" w:line="240" w:lineRule="auto"/>
        <w:contextualSpacing/>
        <w:jc w:val="both"/>
        <w:rPr>
          <w:rFonts w:ascii="Times New Roman" w:hAnsi="Times New Roman" w:cs="Times New Roman"/>
          <w:sz w:val="24"/>
          <w:szCs w:val="24"/>
          <w:shd w:val="clear" w:color="auto" w:fill="FFFFFF"/>
          <w:lang w:val="kk-KZ"/>
        </w:rPr>
      </w:pPr>
      <w:r w:rsidRPr="008759A9">
        <w:rPr>
          <w:rFonts w:ascii="Times New Roman" w:hAnsi="Times New Roman" w:cs="Times New Roman"/>
          <w:sz w:val="24"/>
          <w:szCs w:val="24"/>
          <w:shd w:val="clear" w:color="auto" w:fill="FFFFFF"/>
          <w:lang w:val="kk-KZ"/>
        </w:rPr>
        <w:t xml:space="preserve"> </w:t>
      </w:r>
      <w:r w:rsidRPr="008759A9">
        <w:rPr>
          <w:rFonts w:ascii="Times New Roman" w:hAnsi="Times New Roman" w:cs="Times New Roman"/>
          <w:sz w:val="24"/>
          <w:szCs w:val="24"/>
          <w:lang w:val="kk-KZ"/>
        </w:rPr>
        <w:br/>
      </w:r>
      <w:r w:rsidRPr="008759A9">
        <w:rPr>
          <w:rFonts w:ascii="Times New Roman" w:hAnsi="Times New Roman" w:cs="Times New Roman"/>
          <w:sz w:val="24"/>
          <w:szCs w:val="24"/>
          <w:shd w:val="clear" w:color="auto" w:fill="FFFFFF"/>
          <w:lang w:val="kk-KZ"/>
        </w:rPr>
        <w:t>2.</w:t>
      </w:r>
      <w:r w:rsidRPr="00B07A40">
        <w:rPr>
          <w:rFonts w:ascii="Times New Roman" w:hAnsi="Times New Roman" w:cs="Times New Roman"/>
          <w:sz w:val="24"/>
          <w:szCs w:val="24"/>
          <w:lang w:val="kk-KZ"/>
        </w:rPr>
        <w:t xml:space="preserve"> Кассада чекпен бірге сатып алушы сандық нөмірі бар бір купон алады, он</w:t>
      </w:r>
      <w:r>
        <w:rPr>
          <w:rFonts w:ascii="Times New Roman" w:hAnsi="Times New Roman" w:cs="Times New Roman"/>
          <w:sz w:val="24"/>
          <w:szCs w:val="24"/>
          <w:lang w:val="kk-KZ"/>
        </w:rPr>
        <w:t>ы www.promo-ayan.com сайтында 26</w:t>
      </w:r>
      <w:r w:rsidRPr="00B07A40">
        <w:rPr>
          <w:rFonts w:ascii="Times New Roman" w:hAnsi="Times New Roman" w:cs="Times New Roman"/>
          <w:sz w:val="24"/>
          <w:szCs w:val="24"/>
          <w:lang w:val="kk-KZ"/>
        </w:rPr>
        <w:t xml:space="preserve"> желтоқсан 2023ж. 24:00-ге дейін  тіркеу керек</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shd w:val="clear" w:color="auto" w:fill="FFFFFF"/>
          <w:lang w:val="kk-KZ"/>
        </w:rPr>
        <w:t>3.</w:t>
      </w:r>
      <w:r w:rsidRPr="00B07A40">
        <w:rPr>
          <w:rFonts w:ascii="Times New Roman" w:hAnsi="Times New Roman" w:cs="Times New Roman"/>
          <w:sz w:val="24"/>
          <w:szCs w:val="24"/>
          <w:lang w:val="kk-KZ"/>
        </w:rPr>
        <w:t xml:space="preserve"> Сайтта сауалнаманың барлық өрістерін толтыру керек:</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 Қала;</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lastRenderedPageBreak/>
        <w:t>- Тегі, аты және әкесінің аты;</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 Байланыс телефоны (ұялы нөмір);</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 Купон нөмірі (13 таңбалы сан);</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 Клуб картасының нөмірі (картадағы алты таңбалы сан).</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promo-ayan.com сайтында тіркелмеген купон, ұтыс ойынға қатысуға рұқсат етілмейді.</w:t>
      </w:r>
    </w:p>
    <w:p w:rsidR="001A7CDB" w:rsidRPr="00B07A40" w:rsidRDefault="001A7CDB" w:rsidP="001A7CDB">
      <w:pPr>
        <w:shd w:val="clear" w:color="auto" w:fill="FFFFFF"/>
        <w:spacing w:after="0" w:line="240" w:lineRule="auto"/>
        <w:contextualSpacing/>
        <w:jc w:val="both"/>
        <w:rPr>
          <w:rFonts w:ascii="Times New Roman" w:hAnsi="Times New Roman" w:cs="Times New Roman"/>
          <w:sz w:val="24"/>
          <w:szCs w:val="24"/>
          <w:shd w:val="clear" w:color="auto" w:fill="FFFFFF"/>
          <w:lang w:val="kk-KZ"/>
        </w:rPr>
      </w:pPr>
      <w:r w:rsidRPr="00B07A40">
        <w:rPr>
          <w:rFonts w:ascii="Times New Roman" w:hAnsi="Times New Roman" w:cs="Times New Roman"/>
          <w:sz w:val="24"/>
          <w:szCs w:val="24"/>
          <w:shd w:val="clear" w:color="auto" w:fill="FFFFFF"/>
          <w:lang w:val="kk-KZ"/>
        </w:rPr>
        <w:t>4.</w:t>
      </w:r>
      <w:r w:rsidR="008759A9">
        <w:rPr>
          <w:rFonts w:ascii="Times New Roman" w:hAnsi="Times New Roman" w:cs="Times New Roman"/>
          <w:sz w:val="24"/>
          <w:szCs w:val="24"/>
          <w:shd w:val="clear" w:color="auto" w:fill="FFFFFF"/>
          <w:lang w:val="kk-KZ"/>
        </w:rPr>
        <w:t xml:space="preserve"> </w:t>
      </w:r>
      <w:r w:rsidRPr="00B07A40">
        <w:rPr>
          <w:rFonts w:ascii="Times New Roman" w:hAnsi="Times New Roman" w:cs="Times New Roman"/>
          <w:sz w:val="24"/>
          <w:szCs w:val="24"/>
          <w:shd w:val="clear" w:color="auto" w:fill="FFFFFF"/>
          <w:lang w:val="kk-KZ"/>
        </w:rPr>
        <w:t>Акцияны өткізу кезеңінде</w:t>
      </w:r>
      <w:r>
        <w:rPr>
          <w:rFonts w:ascii="Times New Roman" w:hAnsi="Times New Roman" w:cs="Times New Roman"/>
          <w:sz w:val="24"/>
          <w:szCs w:val="24"/>
          <w:shd w:val="clear" w:color="auto" w:fill="FFFFFF"/>
          <w:lang w:val="kk-KZ"/>
        </w:rPr>
        <w:t xml:space="preserve"> 2023 жылғы "1" желтоқсаннан "26</w:t>
      </w:r>
      <w:r w:rsidRPr="00B07A40">
        <w:rPr>
          <w:rFonts w:ascii="Times New Roman" w:hAnsi="Times New Roman" w:cs="Times New Roman"/>
          <w:sz w:val="24"/>
          <w:szCs w:val="24"/>
          <w:shd w:val="clear" w:color="auto" w:fill="FFFFFF"/>
          <w:lang w:val="kk-KZ"/>
        </w:rPr>
        <w:t xml:space="preserve">" желтоқсанға дейін купондардың шектеусіз санын тіркеуге болады. </w:t>
      </w:r>
    </w:p>
    <w:p w:rsidR="001A7CDB" w:rsidRPr="008759A9" w:rsidRDefault="001A7CDB" w:rsidP="001A7CDB">
      <w:pPr>
        <w:shd w:val="clear" w:color="auto" w:fill="FFFFFF"/>
        <w:spacing w:after="0" w:line="240" w:lineRule="auto"/>
        <w:ind w:left="-426" w:firstLine="426"/>
        <w:contextualSpacing/>
        <w:jc w:val="both"/>
        <w:rPr>
          <w:rFonts w:ascii="Times New Roman" w:hAnsi="Times New Roman" w:cs="Times New Roman"/>
          <w:sz w:val="24"/>
          <w:szCs w:val="24"/>
          <w:shd w:val="clear" w:color="auto" w:fill="FFFFFF"/>
          <w:lang w:val="kk-KZ"/>
        </w:rPr>
      </w:pPr>
      <w:r w:rsidRPr="00B07A40">
        <w:rPr>
          <w:rFonts w:ascii="Times New Roman" w:hAnsi="Times New Roman" w:cs="Times New Roman"/>
          <w:sz w:val="24"/>
          <w:szCs w:val="24"/>
          <w:shd w:val="clear" w:color="auto" w:fill="FFFFFF"/>
          <w:lang w:val="kk-KZ"/>
        </w:rPr>
        <w:t>5</w:t>
      </w:r>
      <w:r w:rsidRPr="008759A9">
        <w:rPr>
          <w:rFonts w:ascii="Times New Roman" w:hAnsi="Times New Roman" w:cs="Times New Roman"/>
          <w:sz w:val="24"/>
          <w:szCs w:val="24"/>
          <w:shd w:val="clear" w:color="auto" w:fill="FFFFFF"/>
          <w:lang w:val="kk-KZ"/>
        </w:rPr>
        <w:t>.</w:t>
      </w:r>
      <w:r w:rsidR="008759A9">
        <w:rPr>
          <w:rFonts w:ascii="Times New Roman" w:hAnsi="Times New Roman" w:cs="Times New Roman"/>
          <w:sz w:val="24"/>
          <w:szCs w:val="24"/>
          <w:shd w:val="clear" w:color="auto" w:fill="FFFFFF"/>
          <w:lang w:val="kk-KZ"/>
        </w:rPr>
        <w:t xml:space="preserve"> </w:t>
      </w:r>
      <w:r w:rsidRPr="008759A9">
        <w:rPr>
          <w:rFonts w:ascii="Times New Roman" w:hAnsi="Times New Roman" w:cs="Times New Roman"/>
          <w:sz w:val="24"/>
          <w:szCs w:val="24"/>
          <w:shd w:val="clear" w:color="auto" w:fill="FFFFFF"/>
          <w:lang w:val="kk-KZ"/>
        </w:rPr>
        <w:t>Ұтыс ойынына қатысушы ұтыс ойыны аяқталғанға дейін купонды сақтауы керек.</w:t>
      </w:r>
    </w:p>
    <w:p w:rsidR="001A7CDB" w:rsidRPr="008759A9" w:rsidRDefault="001A7CDB" w:rsidP="001A7CDB">
      <w:pPr>
        <w:shd w:val="clear" w:color="auto" w:fill="FFFFFF"/>
        <w:spacing w:after="0" w:line="240" w:lineRule="auto"/>
        <w:ind w:left="-426" w:firstLine="426"/>
        <w:contextualSpacing/>
        <w:jc w:val="both"/>
        <w:rPr>
          <w:rFonts w:ascii="Times New Roman" w:hAnsi="Times New Roman" w:cs="Times New Roman"/>
          <w:sz w:val="24"/>
          <w:szCs w:val="24"/>
          <w:shd w:val="clear" w:color="auto" w:fill="FFFFFF"/>
          <w:lang w:val="kk-KZ"/>
        </w:rPr>
      </w:pPr>
      <w:r w:rsidRPr="008759A9">
        <w:rPr>
          <w:rFonts w:ascii="Times New Roman" w:hAnsi="Times New Roman" w:cs="Times New Roman"/>
          <w:sz w:val="24"/>
          <w:szCs w:val="24"/>
          <w:lang w:val="kk-KZ"/>
        </w:rPr>
        <w:t>6</w:t>
      </w:r>
      <w:r w:rsidRPr="008759A9">
        <w:rPr>
          <w:rFonts w:ascii="Times New Roman" w:hAnsi="Times New Roman" w:cs="Times New Roman"/>
          <w:sz w:val="24"/>
          <w:szCs w:val="24"/>
          <w:shd w:val="clear" w:color="auto" w:fill="FFFFFF"/>
          <w:lang w:val="kk-KZ"/>
        </w:rPr>
        <w:t>.</w:t>
      </w:r>
      <w:r w:rsidRPr="008759A9">
        <w:rPr>
          <w:rFonts w:ascii="Times New Roman" w:hAnsi="Times New Roman" w:cs="Times New Roman"/>
          <w:sz w:val="24"/>
          <w:szCs w:val="24"/>
          <w:lang w:val="kk-KZ"/>
        </w:rPr>
        <w:t xml:space="preserve"> </w:t>
      </w:r>
      <w:r w:rsidRPr="008759A9">
        <w:rPr>
          <w:rFonts w:ascii="Times New Roman" w:hAnsi="Times New Roman" w:cs="Times New Roman"/>
          <w:sz w:val="24"/>
          <w:szCs w:val="24"/>
          <w:shd w:val="clear" w:color="auto" w:fill="FFFFFF"/>
          <w:lang w:val="kk-KZ"/>
        </w:rPr>
        <w:t>Жүлде қоры:</w:t>
      </w:r>
    </w:p>
    <w:p w:rsidR="0017758A" w:rsidRPr="008759A9" w:rsidRDefault="0017758A" w:rsidP="0017758A">
      <w:pPr>
        <w:spacing w:after="0" w:line="240" w:lineRule="auto"/>
        <w:jc w:val="both"/>
        <w:rPr>
          <w:rFonts w:ascii="Times New Roman" w:eastAsia="Times New Roman" w:hAnsi="Times New Roman" w:cs="Times New Roman"/>
          <w:b/>
          <w:sz w:val="24"/>
          <w:szCs w:val="24"/>
          <w:lang w:val="kk-KZ" w:eastAsia="ru-RU"/>
        </w:rPr>
      </w:pPr>
      <w:r w:rsidRPr="008759A9">
        <w:rPr>
          <w:rStyle w:val="ezkurwreuab5ozgtqnkl"/>
          <w:rFonts w:ascii="Times New Roman" w:hAnsi="Times New Roman" w:cs="Times New Roman"/>
          <w:b/>
          <w:sz w:val="24"/>
          <w:szCs w:val="24"/>
          <w:lang w:val="kk-KZ"/>
        </w:rPr>
        <w:t>1.</w:t>
      </w:r>
      <w:r w:rsidR="008759A9" w:rsidRPr="008759A9">
        <w:rPr>
          <w:rStyle w:val="ezkurwreuab5ozgtqnkl"/>
          <w:rFonts w:ascii="Times New Roman" w:hAnsi="Times New Roman" w:cs="Times New Roman"/>
          <w:b/>
          <w:sz w:val="24"/>
          <w:szCs w:val="24"/>
          <w:lang w:val="kk-KZ"/>
        </w:rPr>
        <w:t xml:space="preserve"> </w:t>
      </w:r>
      <w:r w:rsidRPr="008759A9">
        <w:rPr>
          <w:rStyle w:val="ezkurwreuab5ozgtqnkl"/>
          <w:rFonts w:ascii="Times New Roman" w:hAnsi="Times New Roman" w:cs="Times New Roman"/>
          <w:b/>
          <w:sz w:val="24"/>
          <w:szCs w:val="24"/>
          <w:lang w:val="kk-KZ"/>
        </w:rPr>
        <w:t>Бас</w:t>
      </w:r>
      <w:r w:rsidRPr="008759A9">
        <w:rPr>
          <w:rFonts w:ascii="Times New Roman" w:hAnsi="Times New Roman" w:cs="Times New Roman"/>
          <w:b/>
          <w:sz w:val="24"/>
          <w:szCs w:val="24"/>
          <w:lang w:val="kk-KZ"/>
        </w:rPr>
        <w:t xml:space="preserve"> </w:t>
      </w:r>
      <w:r w:rsidRPr="008759A9">
        <w:rPr>
          <w:rStyle w:val="ezkurwreuab5ozgtqnkl"/>
          <w:rFonts w:ascii="Times New Roman" w:hAnsi="Times New Roman" w:cs="Times New Roman"/>
          <w:b/>
          <w:sz w:val="24"/>
          <w:szCs w:val="24"/>
          <w:lang w:val="kk-KZ"/>
        </w:rPr>
        <w:t>жүлде</w:t>
      </w:r>
      <w:r w:rsidRPr="008759A9">
        <w:rPr>
          <w:rFonts w:ascii="Times New Roman" w:hAnsi="Times New Roman" w:cs="Times New Roman"/>
          <w:b/>
          <w:sz w:val="24"/>
          <w:szCs w:val="24"/>
          <w:lang w:val="kk-KZ"/>
        </w:rPr>
        <w:t xml:space="preserve"> </w:t>
      </w:r>
      <w:r w:rsidRPr="008759A9">
        <w:rPr>
          <w:rStyle w:val="ezkurwreuab5ozgtqnkl"/>
          <w:rFonts w:ascii="Times New Roman" w:hAnsi="Times New Roman" w:cs="Times New Roman"/>
          <w:b/>
          <w:sz w:val="24"/>
          <w:szCs w:val="24"/>
          <w:lang w:val="kk-KZ"/>
        </w:rPr>
        <w:t>-</w:t>
      </w:r>
      <w:r w:rsidRPr="008759A9">
        <w:rPr>
          <w:rFonts w:ascii="Times New Roman" w:hAnsi="Times New Roman" w:cs="Times New Roman"/>
          <w:b/>
          <w:sz w:val="24"/>
          <w:szCs w:val="24"/>
          <w:lang w:val="kk-KZ"/>
        </w:rPr>
        <w:t xml:space="preserve"> "</w:t>
      </w:r>
      <w:r w:rsidRPr="008759A9">
        <w:rPr>
          <w:rStyle w:val="ezkurwreuab5ozgtqnkl"/>
          <w:rFonts w:ascii="Times New Roman" w:hAnsi="Times New Roman" w:cs="Times New Roman"/>
          <w:b/>
          <w:sz w:val="24"/>
          <w:szCs w:val="24"/>
          <w:lang w:val="kk-KZ"/>
        </w:rPr>
        <w:t>Үйді</w:t>
      </w:r>
      <w:r w:rsidRPr="008759A9">
        <w:rPr>
          <w:rFonts w:ascii="Times New Roman" w:hAnsi="Times New Roman" w:cs="Times New Roman"/>
          <w:b/>
          <w:sz w:val="24"/>
          <w:szCs w:val="24"/>
          <w:lang w:val="kk-KZ"/>
        </w:rPr>
        <w:t xml:space="preserve"> </w:t>
      </w:r>
      <w:r w:rsidRPr="008759A9">
        <w:rPr>
          <w:rStyle w:val="ezkurwreuab5ozgtqnkl"/>
          <w:rFonts w:ascii="Times New Roman" w:hAnsi="Times New Roman" w:cs="Times New Roman"/>
          <w:b/>
          <w:sz w:val="24"/>
          <w:szCs w:val="24"/>
          <w:lang w:val="kk-KZ"/>
        </w:rPr>
        <w:t>толық</w:t>
      </w:r>
      <w:r w:rsidRPr="008759A9">
        <w:rPr>
          <w:rFonts w:ascii="Times New Roman" w:hAnsi="Times New Roman" w:cs="Times New Roman"/>
          <w:b/>
          <w:sz w:val="24"/>
          <w:szCs w:val="24"/>
          <w:lang w:val="kk-KZ"/>
        </w:rPr>
        <w:t xml:space="preserve"> </w:t>
      </w:r>
      <w:r w:rsidRPr="008759A9">
        <w:rPr>
          <w:rStyle w:val="ezkurwreuab5ozgtqnkl"/>
          <w:rFonts w:ascii="Times New Roman" w:hAnsi="Times New Roman" w:cs="Times New Roman"/>
          <w:b/>
          <w:sz w:val="24"/>
          <w:szCs w:val="24"/>
          <w:lang w:val="kk-KZ"/>
        </w:rPr>
        <w:t>жабдықтау"</w:t>
      </w:r>
      <w:r w:rsidRPr="008759A9">
        <w:rPr>
          <w:rFonts w:ascii="Times New Roman" w:hAnsi="Times New Roman" w:cs="Times New Roman"/>
          <w:b/>
          <w:sz w:val="24"/>
          <w:szCs w:val="24"/>
          <w:lang w:val="kk-KZ"/>
        </w:rPr>
        <w:t xml:space="preserve"> </w:t>
      </w:r>
      <w:r w:rsidRPr="008759A9">
        <w:rPr>
          <w:rStyle w:val="ezkurwreuab5ozgtqnkl"/>
          <w:rFonts w:ascii="Times New Roman" w:hAnsi="Times New Roman" w:cs="Times New Roman"/>
          <w:b/>
          <w:sz w:val="24"/>
          <w:szCs w:val="24"/>
          <w:lang w:val="kk-KZ"/>
        </w:rPr>
        <w:t>жиынтығы,</w:t>
      </w:r>
      <w:r w:rsidRPr="008759A9">
        <w:rPr>
          <w:rFonts w:ascii="Times New Roman" w:hAnsi="Times New Roman" w:cs="Times New Roman"/>
          <w:b/>
          <w:sz w:val="24"/>
          <w:szCs w:val="24"/>
          <w:lang w:val="kk-KZ"/>
        </w:rPr>
        <w:t xml:space="preserve"> </w:t>
      </w:r>
      <w:r w:rsidRPr="008759A9">
        <w:rPr>
          <w:rStyle w:val="ezkurwreuab5ozgtqnkl"/>
          <w:rFonts w:ascii="Times New Roman" w:hAnsi="Times New Roman" w:cs="Times New Roman"/>
          <w:b/>
          <w:sz w:val="24"/>
          <w:szCs w:val="24"/>
          <w:lang w:val="kk-KZ"/>
        </w:rPr>
        <w:t>оған</w:t>
      </w:r>
      <w:r w:rsidRPr="008759A9">
        <w:rPr>
          <w:rFonts w:ascii="Times New Roman" w:hAnsi="Times New Roman" w:cs="Times New Roman"/>
          <w:b/>
          <w:sz w:val="24"/>
          <w:szCs w:val="24"/>
          <w:lang w:val="kk-KZ"/>
        </w:rPr>
        <w:t xml:space="preserve"> </w:t>
      </w:r>
      <w:r w:rsidRPr="008759A9">
        <w:rPr>
          <w:rStyle w:val="ezkurwreuab5ozgtqnkl"/>
          <w:rFonts w:ascii="Times New Roman" w:hAnsi="Times New Roman" w:cs="Times New Roman"/>
          <w:b/>
          <w:sz w:val="24"/>
          <w:szCs w:val="24"/>
          <w:lang w:val="kk-KZ"/>
        </w:rPr>
        <w:t>кіреді</w:t>
      </w:r>
      <w:r w:rsidRPr="008759A9">
        <w:rPr>
          <w:rFonts w:ascii="Times New Roman" w:hAnsi="Times New Roman" w:cs="Times New Roman"/>
          <w:b/>
          <w:sz w:val="24"/>
          <w:szCs w:val="24"/>
          <w:lang w:val="kk-KZ"/>
        </w:rPr>
        <w:t>:</w:t>
      </w:r>
    </w:p>
    <w:p w:rsidR="0017758A" w:rsidRPr="008759A9" w:rsidRDefault="0017758A" w:rsidP="0017758A">
      <w:pPr>
        <w:pStyle w:val="a3"/>
        <w:numPr>
          <w:ilvl w:val="0"/>
          <w:numId w:val="11"/>
        </w:numPr>
        <w:spacing w:after="0" w:line="240" w:lineRule="auto"/>
        <w:jc w:val="both"/>
        <w:rPr>
          <w:rFonts w:ascii="Times New Roman" w:eastAsia="Times New Roman" w:hAnsi="Times New Roman" w:cs="Times New Roman"/>
          <w:sz w:val="24"/>
          <w:szCs w:val="24"/>
          <w:lang w:val="kk-KZ" w:eastAsia="ru-RU"/>
        </w:rPr>
      </w:pPr>
      <w:r w:rsidRPr="008759A9">
        <w:rPr>
          <w:rFonts w:ascii="Times New Roman" w:eastAsia="Times New Roman" w:hAnsi="Times New Roman" w:cs="Times New Roman"/>
          <w:sz w:val="24"/>
          <w:szCs w:val="24"/>
          <w:lang w:val="kk-KZ" w:eastAsia="ru-RU"/>
        </w:rPr>
        <w:t>Фен Tefal</w:t>
      </w:r>
    </w:p>
    <w:p w:rsidR="0017758A" w:rsidRPr="008759A9" w:rsidRDefault="0017758A" w:rsidP="0017758A">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8759A9">
        <w:rPr>
          <w:rFonts w:ascii="Times New Roman" w:eastAsia="Times New Roman" w:hAnsi="Times New Roman" w:cs="Times New Roman"/>
          <w:sz w:val="24"/>
          <w:szCs w:val="24"/>
          <w:lang w:val="kk-KZ" w:eastAsia="ru-RU"/>
        </w:rPr>
        <w:t xml:space="preserve">Электр шайнек </w:t>
      </w:r>
      <w:proofErr w:type="spellStart"/>
      <w:r w:rsidRPr="008759A9">
        <w:rPr>
          <w:rFonts w:ascii="Times New Roman" w:eastAsia="Times New Roman" w:hAnsi="Times New Roman" w:cs="Times New Roman"/>
          <w:sz w:val="24"/>
          <w:szCs w:val="24"/>
          <w:lang w:eastAsia="ru-RU"/>
        </w:rPr>
        <w:t>Tefal</w:t>
      </w:r>
      <w:proofErr w:type="spellEnd"/>
      <w:r w:rsidRPr="008759A9">
        <w:rPr>
          <w:rFonts w:ascii="Times New Roman" w:eastAsia="Times New Roman" w:hAnsi="Times New Roman" w:cs="Times New Roman"/>
          <w:sz w:val="24"/>
          <w:szCs w:val="24"/>
          <w:lang w:val="kk-KZ" w:eastAsia="ru-RU"/>
        </w:rPr>
        <w:t xml:space="preserve"> </w:t>
      </w:r>
    </w:p>
    <w:p w:rsidR="0017758A" w:rsidRPr="008759A9" w:rsidRDefault="0017758A" w:rsidP="0017758A">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8759A9">
        <w:rPr>
          <w:rFonts w:ascii="Times New Roman" w:eastAsia="Times New Roman" w:hAnsi="Times New Roman" w:cs="Times New Roman"/>
          <w:sz w:val="24"/>
          <w:szCs w:val="24"/>
          <w:lang w:val="kk-KZ" w:eastAsia="ru-RU"/>
        </w:rPr>
        <w:t xml:space="preserve">Ақылды </w:t>
      </w:r>
      <w:r w:rsidRPr="008759A9">
        <w:rPr>
          <w:rFonts w:ascii="Times New Roman" w:eastAsia="Times New Roman" w:hAnsi="Times New Roman" w:cs="Times New Roman"/>
          <w:sz w:val="24"/>
          <w:szCs w:val="24"/>
          <w:lang w:eastAsia="ru-RU"/>
        </w:rPr>
        <w:t xml:space="preserve"> </w:t>
      </w:r>
      <w:proofErr w:type="spellStart"/>
      <w:r w:rsidRPr="008759A9">
        <w:rPr>
          <w:rFonts w:ascii="Times New Roman" w:eastAsia="Times New Roman" w:hAnsi="Times New Roman" w:cs="Times New Roman"/>
          <w:sz w:val="24"/>
          <w:szCs w:val="24"/>
          <w:lang w:eastAsia="ru-RU"/>
        </w:rPr>
        <w:t>электрогриль</w:t>
      </w:r>
      <w:proofErr w:type="spellEnd"/>
      <w:r w:rsidRPr="008759A9">
        <w:rPr>
          <w:rFonts w:ascii="Times New Roman" w:eastAsia="Times New Roman" w:hAnsi="Times New Roman" w:cs="Times New Roman"/>
          <w:sz w:val="24"/>
          <w:szCs w:val="24"/>
          <w:lang w:eastAsia="ru-RU"/>
        </w:rPr>
        <w:t xml:space="preserve"> </w:t>
      </w:r>
      <w:proofErr w:type="spellStart"/>
      <w:r w:rsidRPr="008759A9">
        <w:rPr>
          <w:rFonts w:ascii="Times New Roman" w:eastAsia="Times New Roman" w:hAnsi="Times New Roman" w:cs="Times New Roman"/>
          <w:sz w:val="24"/>
          <w:szCs w:val="24"/>
          <w:lang w:eastAsia="ru-RU"/>
        </w:rPr>
        <w:t>Tefal</w:t>
      </w:r>
      <w:proofErr w:type="spellEnd"/>
    </w:p>
    <w:p w:rsidR="0017758A" w:rsidRPr="008759A9" w:rsidRDefault="0017758A" w:rsidP="0017758A">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8759A9">
        <w:rPr>
          <w:rFonts w:ascii="Times New Roman" w:eastAsia="Times New Roman" w:hAnsi="Times New Roman" w:cs="Times New Roman"/>
          <w:sz w:val="24"/>
          <w:szCs w:val="24"/>
          <w:lang w:val="kk-KZ" w:eastAsia="ru-RU"/>
        </w:rPr>
        <w:t>Батырылатын б</w:t>
      </w:r>
      <w:proofErr w:type="spellStart"/>
      <w:r w:rsidRPr="008759A9">
        <w:rPr>
          <w:rFonts w:ascii="Times New Roman" w:eastAsia="Times New Roman" w:hAnsi="Times New Roman" w:cs="Times New Roman"/>
          <w:sz w:val="24"/>
          <w:szCs w:val="24"/>
          <w:lang w:eastAsia="ru-RU"/>
        </w:rPr>
        <w:t>лендер</w:t>
      </w:r>
      <w:proofErr w:type="spellEnd"/>
      <w:r w:rsidRPr="008759A9">
        <w:rPr>
          <w:rFonts w:ascii="Times New Roman" w:eastAsia="Times New Roman" w:hAnsi="Times New Roman" w:cs="Times New Roman"/>
          <w:sz w:val="24"/>
          <w:szCs w:val="24"/>
          <w:lang w:eastAsia="ru-RU"/>
        </w:rPr>
        <w:t xml:space="preserve"> </w:t>
      </w:r>
      <w:proofErr w:type="spellStart"/>
      <w:r w:rsidRPr="008759A9">
        <w:rPr>
          <w:rFonts w:ascii="Times New Roman" w:eastAsia="Times New Roman" w:hAnsi="Times New Roman" w:cs="Times New Roman"/>
          <w:sz w:val="24"/>
          <w:szCs w:val="24"/>
          <w:lang w:eastAsia="ru-RU"/>
        </w:rPr>
        <w:t>Tefal</w:t>
      </w:r>
      <w:proofErr w:type="spellEnd"/>
    </w:p>
    <w:p w:rsidR="0017758A" w:rsidRPr="008759A9" w:rsidRDefault="00B87CE0" w:rsidP="0017758A">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8759A9">
        <w:rPr>
          <w:rFonts w:ascii="Times New Roman" w:eastAsia="Times New Roman" w:hAnsi="Times New Roman" w:cs="Times New Roman"/>
          <w:sz w:val="24"/>
          <w:szCs w:val="24"/>
          <w:lang w:val="kk-KZ" w:eastAsia="ru-RU"/>
        </w:rPr>
        <w:t>Ет тартқыш</w:t>
      </w:r>
      <w:r w:rsidR="0017758A" w:rsidRPr="008759A9">
        <w:rPr>
          <w:rFonts w:ascii="Times New Roman" w:eastAsia="Times New Roman" w:hAnsi="Times New Roman" w:cs="Times New Roman"/>
          <w:sz w:val="24"/>
          <w:szCs w:val="24"/>
          <w:lang w:eastAsia="ru-RU"/>
        </w:rPr>
        <w:t xml:space="preserve"> </w:t>
      </w:r>
      <w:proofErr w:type="spellStart"/>
      <w:r w:rsidR="0017758A" w:rsidRPr="008759A9">
        <w:rPr>
          <w:rFonts w:ascii="Times New Roman" w:eastAsia="Times New Roman" w:hAnsi="Times New Roman" w:cs="Times New Roman"/>
          <w:sz w:val="24"/>
          <w:szCs w:val="24"/>
          <w:lang w:eastAsia="ru-RU"/>
        </w:rPr>
        <w:t>Tefal</w:t>
      </w:r>
      <w:proofErr w:type="spellEnd"/>
    </w:p>
    <w:p w:rsidR="0017758A" w:rsidRPr="008759A9" w:rsidRDefault="00B87CE0" w:rsidP="0017758A">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8759A9">
        <w:rPr>
          <w:rStyle w:val="ezkurwreuab5ozgtqnkl"/>
          <w:rFonts w:ascii="Times New Roman" w:hAnsi="Times New Roman" w:cs="Times New Roman"/>
          <w:sz w:val="24"/>
          <w:szCs w:val="24"/>
          <w:lang w:val="kk-KZ"/>
        </w:rPr>
        <w:t>Т</w:t>
      </w:r>
      <w:proofErr w:type="spellStart"/>
      <w:r w:rsidRPr="008759A9">
        <w:rPr>
          <w:rStyle w:val="ezkurwreuab5ozgtqnkl"/>
          <w:rFonts w:ascii="Times New Roman" w:hAnsi="Times New Roman" w:cs="Times New Roman"/>
          <w:sz w:val="24"/>
          <w:szCs w:val="24"/>
        </w:rPr>
        <w:t>ік</w:t>
      </w:r>
      <w:proofErr w:type="spellEnd"/>
      <w:r w:rsidRPr="008759A9">
        <w:rPr>
          <w:rFonts w:ascii="Times New Roman" w:hAnsi="Times New Roman" w:cs="Times New Roman"/>
          <w:sz w:val="24"/>
          <w:szCs w:val="24"/>
        </w:rPr>
        <w:t xml:space="preserve"> </w:t>
      </w:r>
      <w:r w:rsidRPr="008759A9">
        <w:rPr>
          <w:rStyle w:val="ezkurwreuab5ozgtqnkl"/>
          <w:rFonts w:ascii="Times New Roman" w:hAnsi="Times New Roman" w:cs="Times New Roman"/>
          <w:sz w:val="24"/>
          <w:szCs w:val="24"/>
          <w:lang w:val="kk-KZ"/>
        </w:rPr>
        <w:t>жуғыш</w:t>
      </w:r>
      <w:r w:rsidRPr="008759A9">
        <w:rPr>
          <w:rFonts w:ascii="Times New Roman" w:hAnsi="Times New Roman" w:cs="Times New Roman"/>
          <w:sz w:val="24"/>
          <w:szCs w:val="24"/>
        </w:rPr>
        <w:t xml:space="preserve"> </w:t>
      </w:r>
      <w:proofErr w:type="spellStart"/>
      <w:r w:rsidRPr="008759A9">
        <w:rPr>
          <w:rStyle w:val="ezkurwreuab5ozgtqnkl"/>
          <w:rFonts w:ascii="Times New Roman" w:hAnsi="Times New Roman" w:cs="Times New Roman"/>
          <w:sz w:val="24"/>
          <w:szCs w:val="24"/>
        </w:rPr>
        <w:t>шаңсорғыш</w:t>
      </w:r>
      <w:proofErr w:type="spellEnd"/>
      <w:r w:rsidRPr="008759A9">
        <w:rPr>
          <w:rFonts w:ascii="Times New Roman" w:eastAsia="Times New Roman" w:hAnsi="Times New Roman" w:cs="Times New Roman"/>
          <w:sz w:val="24"/>
          <w:szCs w:val="24"/>
          <w:lang w:eastAsia="ru-RU"/>
        </w:rPr>
        <w:t xml:space="preserve"> </w:t>
      </w:r>
      <w:proofErr w:type="spellStart"/>
      <w:r w:rsidR="0017758A" w:rsidRPr="008759A9">
        <w:rPr>
          <w:rFonts w:ascii="Times New Roman" w:eastAsia="Times New Roman" w:hAnsi="Times New Roman" w:cs="Times New Roman"/>
          <w:sz w:val="24"/>
          <w:szCs w:val="24"/>
          <w:lang w:eastAsia="ru-RU"/>
        </w:rPr>
        <w:t>Tefal</w:t>
      </w:r>
      <w:proofErr w:type="spellEnd"/>
    </w:p>
    <w:p w:rsidR="0017758A" w:rsidRPr="008759A9" w:rsidRDefault="00B87CE0" w:rsidP="0017758A">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8759A9">
        <w:rPr>
          <w:rFonts w:ascii="Times New Roman" w:eastAsia="Times New Roman" w:hAnsi="Times New Roman" w:cs="Times New Roman"/>
          <w:sz w:val="24"/>
          <w:szCs w:val="24"/>
          <w:lang w:val="kk-KZ" w:eastAsia="ru-RU"/>
        </w:rPr>
        <w:t>Үтік</w:t>
      </w:r>
      <w:r w:rsidR="0017758A" w:rsidRPr="008759A9">
        <w:rPr>
          <w:rFonts w:ascii="Times New Roman" w:eastAsia="Times New Roman" w:hAnsi="Times New Roman" w:cs="Times New Roman"/>
          <w:sz w:val="24"/>
          <w:szCs w:val="24"/>
          <w:lang w:eastAsia="ru-RU"/>
        </w:rPr>
        <w:t xml:space="preserve"> </w:t>
      </w:r>
      <w:proofErr w:type="spellStart"/>
      <w:r w:rsidR="0017758A" w:rsidRPr="008759A9">
        <w:rPr>
          <w:rFonts w:ascii="Times New Roman" w:eastAsia="Times New Roman" w:hAnsi="Times New Roman" w:cs="Times New Roman"/>
          <w:sz w:val="24"/>
          <w:szCs w:val="24"/>
          <w:lang w:eastAsia="ru-RU"/>
        </w:rPr>
        <w:t>Tefal</w:t>
      </w:r>
      <w:proofErr w:type="spellEnd"/>
    </w:p>
    <w:p w:rsidR="0017758A" w:rsidRPr="008759A9" w:rsidRDefault="0017758A" w:rsidP="0017758A">
      <w:pPr>
        <w:pStyle w:val="a3"/>
        <w:numPr>
          <w:ilvl w:val="0"/>
          <w:numId w:val="11"/>
        </w:numPr>
        <w:spacing w:after="0" w:line="240" w:lineRule="auto"/>
        <w:jc w:val="both"/>
        <w:rPr>
          <w:rFonts w:ascii="Times New Roman" w:eastAsia="Times New Roman" w:hAnsi="Times New Roman" w:cs="Times New Roman"/>
          <w:sz w:val="24"/>
          <w:szCs w:val="24"/>
          <w:lang w:eastAsia="ru-RU"/>
        </w:rPr>
      </w:pPr>
      <w:proofErr w:type="spellStart"/>
      <w:r w:rsidRPr="008759A9">
        <w:rPr>
          <w:rFonts w:ascii="Times New Roman" w:eastAsia="Times New Roman" w:hAnsi="Times New Roman" w:cs="Times New Roman"/>
          <w:sz w:val="24"/>
          <w:szCs w:val="24"/>
          <w:lang w:eastAsia="ru-RU"/>
        </w:rPr>
        <w:t>Daily</w:t>
      </w:r>
      <w:proofErr w:type="spellEnd"/>
      <w:r w:rsidRPr="008759A9">
        <w:rPr>
          <w:rFonts w:ascii="Times New Roman" w:eastAsia="Times New Roman" w:hAnsi="Times New Roman" w:cs="Times New Roman"/>
          <w:sz w:val="24"/>
          <w:szCs w:val="24"/>
          <w:lang w:eastAsia="ru-RU"/>
        </w:rPr>
        <w:t xml:space="preserve"> </w:t>
      </w:r>
      <w:proofErr w:type="spellStart"/>
      <w:r w:rsidRPr="008759A9">
        <w:rPr>
          <w:rFonts w:ascii="Times New Roman" w:eastAsia="Times New Roman" w:hAnsi="Times New Roman" w:cs="Times New Roman"/>
          <w:sz w:val="24"/>
          <w:szCs w:val="24"/>
          <w:lang w:eastAsia="ru-RU"/>
        </w:rPr>
        <w:t>Cook</w:t>
      </w:r>
      <w:proofErr w:type="spellEnd"/>
      <w:r w:rsidRPr="008759A9">
        <w:rPr>
          <w:rFonts w:ascii="Times New Roman" w:eastAsia="Times New Roman" w:hAnsi="Times New Roman" w:cs="Times New Roman"/>
          <w:sz w:val="24"/>
          <w:szCs w:val="24"/>
          <w:lang w:eastAsia="ru-RU"/>
        </w:rPr>
        <w:t xml:space="preserve"> </w:t>
      </w:r>
      <w:proofErr w:type="spellStart"/>
      <w:r w:rsidRPr="008759A9">
        <w:rPr>
          <w:rFonts w:ascii="Times New Roman" w:eastAsia="Times New Roman" w:hAnsi="Times New Roman" w:cs="Times New Roman"/>
          <w:sz w:val="24"/>
          <w:szCs w:val="24"/>
          <w:lang w:eastAsia="ru-RU"/>
        </w:rPr>
        <w:t>Tefal</w:t>
      </w:r>
      <w:proofErr w:type="spellEnd"/>
      <w:r w:rsidR="00B87CE0" w:rsidRPr="008759A9">
        <w:rPr>
          <w:rFonts w:ascii="Times New Roman" w:eastAsia="Times New Roman" w:hAnsi="Times New Roman" w:cs="Times New Roman"/>
          <w:sz w:val="24"/>
          <w:szCs w:val="24"/>
          <w:lang w:val="kk-KZ" w:eastAsia="ru-RU"/>
        </w:rPr>
        <w:t xml:space="preserve"> ыдыс жиынтығы</w:t>
      </w:r>
    </w:p>
    <w:p w:rsidR="0017758A" w:rsidRPr="008759A9" w:rsidRDefault="00B87CE0" w:rsidP="0017758A">
      <w:pPr>
        <w:pStyle w:val="a3"/>
        <w:numPr>
          <w:ilvl w:val="0"/>
          <w:numId w:val="11"/>
        </w:numPr>
        <w:spacing w:after="0" w:line="240" w:lineRule="auto"/>
        <w:jc w:val="both"/>
        <w:rPr>
          <w:rFonts w:ascii="Times New Roman" w:eastAsia="Times New Roman" w:hAnsi="Times New Roman" w:cs="Times New Roman"/>
          <w:sz w:val="24"/>
          <w:szCs w:val="24"/>
          <w:lang w:eastAsia="ru-RU"/>
        </w:rPr>
      </w:pPr>
      <w:r w:rsidRPr="008759A9">
        <w:rPr>
          <w:rFonts w:ascii="Times New Roman" w:eastAsia="Times New Roman" w:hAnsi="Times New Roman" w:cs="Times New Roman"/>
          <w:sz w:val="24"/>
          <w:szCs w:val="24"/>
          <w:lang w:val="kk-KZ" w:eastAsia="ru-RU"/>
        </w:rPr>
        <w:t>Ауа тазартқыш</w:t>
      </w:r>
      <w:r w:rsidR="0017758A" w:rsidRPr="008759A9">
        <w:rPr>
          <w:rFonts w:ascii="Times New Roman" w:eastAsia="Times New Roman" w:hAnsi="Times New Roman" w:cs="Times New Roman"/>
          <w:sz w:val="24"/>
          <w:szCs w:val="24"/>
          <w:lang w:eastAsia="ru-RU"/>
        </w:rPr>
        <w:t xml:space="preserve"> </w:t>
      </w:r>
      <w:proofErr w:type="spellStart"/>
      <w:r w:rsidR="0017758A" w:rsidRPr="008759A9">
        <w:rPr>
          <w:rFonts w:ascii="Times New Roman" w:eastAsia="Times New Roman" w:hAnsi="Times New Roman" w:cs="Times New Roman"/>
          <w:sz w:val="24"/>
          <w:szCs w:val="24"/>
          <w:lang w:eastAsia="ru-RU"/>
        </w:rPr>
        <w:t>Tefal</w:t>
      </w:r>
      <w:proofErr w:type="spellEnd"/>
    </w:p>
    <w:p w:rsidR="0017758A" w:rsidRPr="008759A9" w:rsidRDefault="0017758A" w:rsidP="0017758A">
      <w:pPr>
        <w:spacing w:after="0" w:line="240" w:lineRule="auto"/>
        <w:jc w:val="both"/>
        <w:rPr>
          <w:rFonts w:ascii="Times New Roman" w:eastAsia="Times New Roman" w:hAnsi="Times New Roman" w:cs="Times New Roman"/>
          <w:sz w:val="24"/>
          <w:szCs w:val="24"/>
          <w:lang w:eastAsia="ru-RU"/>
        </w:rPr>
      </w:pPr>
    </w:p>
    <w:p w:rsidR="0017758A" w:rsidRPr="008759A9" w:rsidRDefault="0017758A" w:rsidP="0017758A">
      <w:p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2. </w:t>
      </w:r>
      <w:proofErr w:type="spellStart"/>
      <w:r w:rsidR="00B87CE0" w:rsidRPr="008759A9">
        <w:rPr>
          <w:rFonts w:ascii="Times New Roman" w:eastAsia="Times New Roman" w:hAnsi="Times New Roman" w:cs="Times New Roman"/>
          <w:b/>
          <w:sz w:val="24"/>
          <w:szCs w:val="24"/>
          <w:lang w:eastAsia="ru-RU"/>
        </w:rPr>
        <w:t>Сыйлық</w:t>
      </w:r>
      <w:proofErr w:type="spellEnd"/>
      <w:r w:rsidR="00B87CE0" w:rsidRPr="008759A9">
        <w:rPr>
          <w:rFonts w:ascii="Times New Roman" w:eastAsia="Times New Roman" w:hAnsi="Times New Roman" w:cs="Times New Roman"/>
          <w:b/>
          <w:sz w:val="24"/>
          <w:szCs w:val="24"/>
          <w:lang w:eastAsia="ru-RU"/>
        </w:rPr>
        <w:t xml:space="preserve"> - "</w:t>
      </w:r>
      <w:proofErr w:type="spellStart"/>
      <w:r w:rsidR="00B87CE0" w:rsidRPr="008759A9">
        <w:rPr>
          <w:rFonts w:ascii="Times New Roman" w:eastAsia="Times New Roman" w:hAnsi="Times New Roman" w:cs="Times New Roman"/>
          <w:b/>
          <w:sz w:val="24"/>
          <w:szCs w:val="24"/>
          <w:lang w:eastAsia="ru-RU"/>
        </w:rPr>
        <w:t>Таңғы</w:t>
      </w:r>
      <w:proofErr w:type="spellEnd"/>
      <w:r w:rsidR="00B87CE0" w:rsidRPr="008759A9">
        <w:rPr>
          <w:rFonts w:ascii="Times New Roman" w:eastAsia="Times New Roman" w:hAnsi="Times New Roman" w:cs="Times New Roman"/>
          <w:b/>
          <w:sz w:val="24"/>
          <w:szCs w:val="24"/>
          <w:lang w:eastAsia="ru-RU"/>
        </w:rPr>
        <w:t xml:space="preserve"> ас" </w:t>
      </w:r>
      <w:proofErr w:type="spellStart"/>
      <w:r w:rsidR="00B87CE0" w:rsidRPr="008759A9">
        <w:rPr>
          <w:rFonts w:ascii="Times New Roman" w:eastAsia="Times New Roman" w:hAnsi="Times New Roman" w:cs="Times New Roman"/>
          <w:b/>
          <w:sz w:val="24"/>
          <w:szCs w:val="24"/>
          <w:lang w:eastAsia="ru-RU"/>
        </w:rPr>
        <w:t>жиынтығы</w:t>
      </w:r>
      <w:proofErr w:type="spellEnd"/>
      <w:r w:rsidR="00B87CE0" w:rsidRPr="008759A9">
        <w:rPr>
          <w:rFonts w:ascii="Times New Roman" w:eastAsia="Times New Roman" w:hAnsi="Times New Roman" w:cs="Times New Roman"/>
          <w:b/>
          <w:sz w:val="24"/>
          <w:szCs w:val="24"/>
          <w:lang w:eastAsia="ru-RU"/>
        </w:rPr>
        <w:t xml:space="preserve">, </w:t>
      </w:r>
      <w:proofErr w:type="spellStart"/>
      <w:r w:rsidR="00B87CE0" w:rsidRPr="008759A9">
        <w:rPr>
          <w:rFonts w:ascii="Times New Roman" w:eastAsia="Times New Roman" w:hAnsi="Times New Roman" w:cs="Times New Roman"/>
          <w:b/>
          <w:sz w:val="24"/>
          <w:szCs w:val="24"/>
          <w:lang w:eastAsia="ru-RU"/>
        </w:rPr>
        <w:t>оған</w:t>
      </w:r>
      <w:proofErr w:type="spellEnd"/>
      <w:r w:rsidR="00B87CE0" w:rsidRPr="008759A9">
        <w:rPr>
          <w:rFonts w:ascii="Times New Roman" w:eastAsia="Times New Roman" w:hAnsi="Times New Roman" w:cs="Times New Roman"/>
          <w:b/>
          <w:sz w:val="24"/>
          <w:szCs w:val="24"/>
          <w:lang w:eastAsia="ru-RU"/>
        </w:rPr>
        <w:t xml:space="preserve"> </w:t>
      </w:r>
      <w:proofErr w:type="spellStart"/>
      <w:r w:rsidR="00B87CE0" w:rsidRPr="008759A9">
        <w:rPr>
          <w:rFonts w:ascii="Times New Roman" w:eastAsia="Times New Roman" w:hAnsi="Times New Roman" w:cs="Times New Roman"/>
          <w:b/>
          <w:sz w:val="24"/>
          <w:szCs w:val="24"/>
          <w:lang w:eastAsia="ru-RU"/>
        </w:rPr>
        <w:t>кі</w:t>
      </w:r>
      <w:proofErr w:type="gramStart"/>
      <w:r w:rsidR="00B87CE0" w:rsidRPr="008759A9">
        <w:rPr>
          <w:rFonts w:ascii="Times New Roman" w:eastAsia="Times New Roman" w:hAnsi="Times New Roman" w:cs="Times New Roman"/>
          <w:b/>
          <w:sz w:val="24"/>
          <w:szCs w:val="24"/>
          <w:lang w:eastAsia="ru-RU"/>
        </w:rPr>
        <w:t>ред</w:t>
      </w:r>
      <w:proofErr w:type="gramEnd"/>
      <w:r w:rsidR="00B87CE0" w:rsidRPr="008759A9">
        <w:rPr>
          <w:rFonts w:ascii="Times New Roman" w:eastAsia="Times New Roman" w:hAnsi="Times New Roman" w:cs="Times New Roman"/>
          <w:b/>
          <w:sz w:val="24"/>
          <w:szCs w:val="24"/>
          <w:lang w:eastAsia="ru-RU"/>
        </w:rPr>
        <w:t>і</w:t>
      </w:r>
      <w:proofErr w:type="spellEnd"/>
      <w:r w:rsidR="00B87CE0" w:rsidRPr="008759A9">
        <w:rPr>
          <w:rFonts w:ascii="Times New Roman" w:eastAsia="Times New Roman" w:hAnsi="Times New Roman" w:cs="Times New Roman"/>
          <w:b/>
          <w:sz w:val="24"/>
          <w:szCs w:val="24"/>
          <w:lang w:eastAsia="ru-RU"/>
        </w:rPr>
        <w:t>:</w:t>
      </w:r>
    </w:p>
    <w:p w:rsidR="0017758A" w:rsidRPr="008759A9" w:rsidRDefault="00B87CE0" w:rsidP="0017758A">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8759A9">
        <w:rPr>
          <w:rFonts w:ascii="Times New Roman" w:eastAsia="Times New Roman" w:hAnsi="Times New Roman" w:cs="Times New Roman"/>
          <w:sz w:val="24"/>
          <w:szCs w:val="24"/>
          <w:lang w:val="kk-KZ" w:eastAsia="ru-RU"/>
        </w:rPr>
        <w:t xml:space="preserve">Электр шайнек </w:t>
      </w:r>
      <w:proofErr w:type="spellStart"/>
      <w:r w:rsidR="0017758A" w:rsidRPr="008759A9">
        <w:rPr>
          <w:rFonts w:ascii="Times New Roman" w:eastAsia="Times New Roman" w:hAnsi="Times New Roman" w:cs="Times New Roman"/>
          <w:sz w:val="24"/>
          <w:szCs w:val="24"/>
          <w:lang w:eastAsia="ru-RU"/>
        </w:rPr>
        <w:t>Tefal</w:t>
      </w:r>
      <w:proofErr w:type="spellEnd"/>
    </w:p>
    <w:p w:rsidR="0017758A" w:rsidRPr="008759A9" w:rsidRDefault="009E6321" w:rsidP="009E6321">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8759A9">
        <w:rPr>
          <w:rFonts w:ascii="Times New Roman" w:eastAsia="Times New Roman" w:hAnsi="Times New Roman" w:cs="Times New Roman"/>
          <w:sz w:val="24"/>
          <w:szCs w:val="24"/>
          <w:lang w:val="kk-KZ" w:eastAsia="ru-RU"/>
        </w:rPr>
        <w:t>Т</w:t>
      </w:r>
      <w:proofErr w:type="spellStart"/>
      <w:r w:rsidRPr="008759A9">
        <w:rPr>
          <w:rFonts w:ascii="Times New Roman" w:eastAsia="Times New Roman" w:hAnsi="Times New Roman" w:cs="Times New Roman"/>
          <w:sz w:val="24"/>
          <w:szCs w:val="24"/>
          <w:lang w:eastAsia="ru-RU"/>
        </w:rPr>
        <w:t>амшылатып</w:t>
      </w:r>
      <w:proofErr w:type="spellEnd"/>
      <w:r w:rsidRPr="008759A9">
        <w:rPr>
          <w:rFonts w:ascii="Times New Roman" w:eastAsia="Times New Roman" w:hAnsi="Times New Roman" w:cs="Times New Roman"/>
          <w:sz w:val="24"/>
          <w:szCs w:val="24"/>
          <w:lang w:eastAsia="ru-RU"/>
        </w:rPr>
        <w:t xml:space="preserve"> </w:t>
      </w:r>
      <w:proofErr w:type="spellStart"/>
      <w:r w:rsidRPr="008759A9">
        <w:rPr>
          <w:rFonts w:ascii="Times New Roman" w:eastAsia="Times New Roman" w:hAnsi="Times New Roman" w:cs="Times New Roman"/>
          <w:sz w:val="24"/>
          <w:szCs w:val="24"/>
          <w:lang w:eastAsia="ru-RU"/>
        </w:rPr>
        <w:t>кофеқайнатқыш</w:t>
      </w:r>
      <w:proofErr w:type="spellEnd"/>
      <w:r w:rsidRPr="008759A9">
        <w:rPr>
          <w:rFonts w:ascii="Times New Roman" w:eastAsia="Times New Roman" w:hAnsi="Times New Roman" w:cs="Times New Roman"/>
          <w:sz w:val="24"/>
          <w:szCs w:val="24"/>
          <w:lang w:val="kk-KZ" w:eastAsia="ru-RU"/>
        </w:rPr>
        <w:t xml:space="preserve"> </w:t>
      </w:r>
      <w:proofErr w:type="spellStart"/>
      <w:r w:rsidR="0017758A" w:rsidRPr="008759A9">
        <w:rPr>
          <w:rFonts w:ascii="Times New Roman" w:eastAsia="Times New Roman" w:hAnsi="Times New Roman" w:cs="Times New Roman"/>
          <w:sz w:val="24"/>
          <w:szCs w:val="24"/>
          <w:lang w:eastAsia="ru-RU"/>
        </w:rPr>
        <w:t>Tefal</w:t>
      </w:r>
      <w:proofErr w:type="spellEnd"/>
    </w:p>
    <w:p w:rsidR="0017758A" w:rsidRPr="008759A9" w:rsidRDefault="0017758A" w:rsidP="0017758A">
      <w:pPr>
        <w:pStyle w:val="a3"/>
        <w:numPr>
          <w:ilvl w:val="0"/>
          <w:numId w:val="12"/>
        </w:numPr>
        <w:spacing w:after="0" w:line="240" w:lineRule="auto"/>
        <w:jc w:val="both"/>
        <w:rPr>
          <w:rFonts w:ascii="Times New Roman" w:eastAsia="Times New Roman" w:hAnsi="Times New Roman" w:cs="Times New Roman"/>
          <w:sz w:val="24"/>
          <w:szCs w:val="24"/>
          <w:lang w:eastAsia="ru-RU"/>
        </w:rPr>
      </w:pPr>
      <w:r w:rsidRPr="008759A9">
        <w:rPr>
          <w:rFonts w:ascii="Times New Roman" w:eastAsia="Times New Roman" w:hAnsi="Times New Roman" w:cs="Times New Roman"/>
          <w:sz w:val="24"/>
          <w:szCs w:val="24"/>
          <w:lang w:eastAsia="ru-RU"/>
        </w:rPr>
        <w:t xml:space="preserve">Тостер </w:t>
      </w:r>
      <w:proofErr w:type="spellStart"/>
      <w:r w:rsidRPr="008759A9">
        <w:rPr>
          <w:rFonts w:ascii="Times New Roman" w:eastAsia="Times New Roman" w:hAnsi="Times New Roman" w:cs="Times New Roman"/>
          <w:sz w:val="24"/>
          <w:szCs w:val="24"/>
          <w:lang w:eastAsia="ru-RU"/>
        </w:rPr>
        <w:t>Tefal</w:t>
      </w:r>
      <w:proofErr w:type="spellEnd"/>
    </w:p>
    <w:p w:rsidR="0017758A" w:rsidRPr="008759A9" w:rsidRDefault="0017758A" w:rsidP="0017758A">
      <w:pPr>
        <w:spacing w:after="0" w:line="240" w:lineRule="auto"/>
        <w:jc w:val="both"/>
        <w:rPr>
          <w:rFonts w:ascii="Times New Roman" w:eastAsia="Times New Roman" w:hAnsi="Times New Roman" w:cs="Times New Roman"/>
          <w:sz w:val="24"/>
          <w:szCs w:val="24"/>
          <w:lang w:eastAsia="ru-RU"/>
        </w:rPr>
      </w:pPr>
    </w:p>
    <w:p w:rsidR="0017758A" w:rsidRPr="008759A9" w:rsidRDefault="0017758A" w:rsidP="0017758A">
      <w:pPr>
        <w:spacing w:after="0" w:line="240" w:lineRule="auto"/>
        <w:ind w:left="360"/>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3.  </w:t>
      </w:r>
      <w:r w:rsidR="009E6321" w:rsidRPr="008759A9">
        <w:rPr>
          <w:rFonts w:ascii="Times New Roman" w:eastAsia="Times New Roman" w:hAnsi="Times New Roman" w:cs="Times New Roman"/>
          <w:b/>
          <w:sz w:val="24"/>
          <w:szCs w:val="24"/>
          <w:lang w:val="kk-KZ" w:eastAsia="ru-RU"/>
        </w:rPr>
        <w:t>4 Жүлде</w:t>
      </w:r>
      <w:r w:rsidRPr="008759A9">
        <w:rPr>
          <w:rFonts w:ascii="Times New Roman" w:eastAsia="Times New Roman" w:hAnsi="Times New Roman" w:cs="Times New Roman"/>
          <w:b/>
          <w:sz w:val="24"/>
          <w:szCs w:val="24"/>
          <w:lang w:eastAsia="ru-RU"/>
        </w:rPr>
        <w:t xml:space="preserve"> </w:t>
      </w:r>
      <w:r w:rsidR="009E6321" w:rsidRPr="008759A9">
        <w:rPr>
          <w:rFonts w:ascii="Times New Roman" w:eastAsia="Times New Roman" w:hAnsi="Times New Roman" w:cs="Times New Roman"/>
          <w:b/>
          <w:sz w:val="24"/>
          <w:szCs w:val="24"/>
          <w:lang w:eastAsia="ru-RU"/>
        </w:rPr>
        <w:t>–</w:t>
      </w:r>
      <w:r w:rsidRPr="008759A9">
        <w:rPr>
          <w:rFonts w:ascii="Times New Roman" w:eastAsia="Times New Roman" w:hAnsi="Times New Roman" w:cs="Times New Roman"/>
          <w:b/>
          <w:sz w:val="24"/>
          <w:szCs w:val="24"/>
          <w:lang w:eastAsia="ru-RU"/>
        </w:rPr>
        <w:t xml:space="preserve"> </w:t>
      </w:r>
      <w:r w:rsidR="009E6321" w:rsidRPr="008759A9">
        <w:rPr>
          <w:rFonts w:ascii="Times New Roman" w:eastAsia="Times New Roman" w:hAnsi="Times New Roman" w:cs="Times New Roman"/>
          <w:b/>
          <w:sz w:val="24"/>
          <w:szCs w:val="24"/>
          <w:lang w:val="kk-KZ" w:eastAsia="ru-RU"/>
        </w:rPr>
        <w:t>Ауа тазартқыш</w:t>
      </w:r>
      <w:r w:rsidRPr="008759A9">
        <w:rPr>
          <w:rFonts w:ascii="Times New Roman" w:eastAsia="Times New Roman" w:hAnsi="Times New Roman" w:cs="Times New Roman"/>
          <w:b/>
          <w:sz w:val="24"/>
          <w:szCs w:val="24"/>
          <w:lang w:eastAsia="ru-RU"/>
        </w:rPr>
        <w:t xml:space="preserve"> </w:t>
      </w:r>
      <w:proofErr w:type="spellStart"/>
      <w:r w:rsidRPr="008759A9">
        <w:rPr>
          <w:rFonts w:ascii="Times New Roman" w:eastAsia="Times New Roman" w:hAnsi="Times New Roman" w:cs="Times New Roman"/>
          <w:b/>
          <w:sz w:val="24"/>
          <w:szCs w:val="24"/>
          <w:lang w:eastAsia="ru-RU"/>
        </w:rPr>
        <w:t>Tefal</w:t>
      </w:r>
      <w:proofErr w:type="spellEnd"/>
    </w:p>
    <w:p w:rsidR="0017758A" w:rsidRPr="008759A9" w:rsidRDefault="0017758A" w:rsidP="0017758A">
      <w:pPr>
        <w:pStyle w:val="a3"/>
        <w:numPr>
          <w:ilvl w:val="0"/>
          <w:numId w:val="19"/>
        </w:num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3 </w:t>
      </w:r>
      <w:r w:rsidR="009E6321" w:rsidRPr="008759A9">
        <w:rPr>
          <w:rFonts w:ascii="Times New Roman" w:eastAsia="Times New Roman" w:hAnsi="Times New Roman" w:cs="Times New Roman"/>
          <w:b/>
          <w:sz w:val="24"/>
          <w:szCs w:val="24"/>
          <w:lang w:val="kk-KZ" w:eastAsia="ru-RU"/>
        </w:rPr>
        <w:t>Жүлде</w:t>
      </w:r>
      <w:r w:rsidR="009E6321" w:rsidRPr="008759A9">
        <w:rPr>
          <w:rFonts w:ascii="Times New Roman" w:eastAsia="Times New Roman" w:hAnsi="Times New Roman" w:cs="Times New Roman"/>
          <w:b/>
          <w:sz w:val="24"/>
          <w:szCs w:val="24"/>
          <w:lang w:eastAsia="ru-RU"/>
        </w:rPr>
        <w:t xml:space="preserve"> –</w:t>
      </w:r>
      <w:r w:rsidRPr="008759A9">
        <w:rPr>
          <w:rFonts w:ascii="Times New Roman" w:eastAsia="Times New Roman" w:hAnsi="Times New Roman" w:cs="Times New Roman"/>
          <w:b/>
          <w:sz w:val="24"/>
          <w:szCs w:val="24"/>
          <w:lang w:eastAsia="ru-RU"/>
        </w:rPr>
        <w:t xml:space="preserve"> </w:t>
      </w:r>
      <w:r w:rsidR="009E6321" w:rsidRPr="008759A9">
        <w:rPr>
          <w:rFonts w:ascii="Times New Roman" w:eastAsia="Times New Roman" w:hAnsi="Times New Roman" w:cs="Times New Roman"/>
          <w:b/>
          <w:sz w:val="24"/>
          <w:szCs w:val="24"/>
          <w:lang w:val="kk-KZ" w:eastAsia="ru-RU"/>
        </w:rPr>
        <w:t>Ақылды электрогриль</w:t>
      </w:r>
      <w:r w:rsidRPr="008759A9">
        <w:rPr>
          <w:rFonts w:ascii="Times New Roman" w:eastAsia="Times New Roman" w:hAnsi="Times New Roman" w:cs="Times New Roman"/>
          <w:b/>
          <w:sz w:val="24"/>
          <w:szCs w:val="24"/>
          <w:lang w:eastAsia="ru-RU"/>
        </w:rPr>
        <w:t xml:space="preserve"> </w:t>
      </w:r>
      <w:proofErr w:type="spellStart"/>
      <w:r w:rsidRPr="008759A9">
        <w:rPr>
          <w:rFonts w:ascii="Times New Roman" w:eastAsia="Times New Roman" w:hAnsi="Times New Roman" w:cs="Times New Roman"/>
          <w:b/>
          <w:sz w:val="24"/>
          <w:szCs w:val="24"/>
          <w:lang w:eastAsia="ru-RU"/>
        </w:rPr>
        <w:t>Tefal</w:t>
      </w:r>
      <w:proofErr w:type="spellEnd"/>
    </w:p>
    <w:p w:rsidR="0017758A" w:rsidRPr="008759A9" w:rsidRDefault="0017758A" w:rsidP="0017758A">
      <w:pPr>
        <w:pStyle w:val="a3"/>
        <w:numPr>
          <w:ilvl w:val="0"/>
          <w:numId w:val="19"/>
        </w:num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1 </w:t>
      </w:r>
      <w:r w:rsidR="009E6321" w:rsidRPr="008759A9">
        <w:rPr>
          <w:rFonts w:ascii="Times New Roman" w:eastAsia="Times New Roman" w:hAnsi="Times New Roman" w:cs="Times New Roman"/>
          <w:b/>
          <w:sz w:val="24"/>
          <w:szCs w:val="24"/>
          <w:lang w:val="kk-KZ" w:eastAsia="ru-RU"/>
        </w:rPr>
        <w:t>Жүлде</w:t>
      </w:r>
      <w:r w:rsidR="009E6321" w:rsidRPr="008759A9">
        <w:rPr>
          <w:rFonts w:ascii="Times New Roman" w:eastAsia="Times New Roman" w:hAnsi="Times New Roman" w:cs="Times New Roman"/>
          <w:b/>
          <w:sz w:val="24"/>
          <w:szCs w:val="24"/>
          <w:lang w:eastAsia="ru-RU"/>
        </w:rPr>
        <w:t xml:space="preserve"> –</w:t>
      </w:r>
      <w:r w:rsidRPr="008759A9">
        <w:rPr>
          <w:rFonts w:ascii="Times New Roman" w:eastAsia="Times New Roman" w:hAnsi="Times New Roman" w:cs="Times New Roman"/>
          <w:b/>
          <w:sz w:val="24"/>
          <w:szCs w:val="24"/>
          <w:lang w:eastAsia="ru-RU"/>
        </w:rPr>
        <w:t xml:space="preserve"> </w:t>
      </w:r>
      <w:r w:rsidR="009E6321" w:rsidRPr="008759A9">
        <w:rPr>
          <w:rFonts w:ascii="Times New Roman" w:eastAsia="Times New Roman" w:hAnsi="Times New Roman" w:cs="Times New Roman"/>
          <w:b/>
          <w:sz w:val="24"/>
          <w:szCs w:val="24"/>
          <w:lang w:val="kk-KZ" w:eastAsia="ru-RU"/>
        </w:rPr>
        <w:t>Ас үй машинасы</w:t>
      </w:r>
      <w:r w:rsidRPr="008759A9">
        <w:rPr>
          <w:rFonts w:ascii="Times New Roman" w:eastAsia="Times New Roman" w:hAnsi="Times New Roman" w:cs="Times New Roman"/>
          <w:b/>
          <w:sz w:val="24"/>
          <w:szCs w:val="24"/>
          <w:lang w:eastAsia="ru-RU"/>
        </w:rPr>
        <w:t xml:space="preserve"> </w:t>
      </w:r>
      <w:proofErr w:type="spellStart"/>
      <w:r w:rsidRPr="008759A9">
        <w:rPr>
          <w:rFonts w:ascii="Times New Roman" w:eastAsia="Times New Roman" w:hAnsi="Times New Roman" w:cs="Times New Roman"/>
          <w:b/>
          <w:sz w:val="24"/>
          <w:szCs w:val="24"/>
          <w:lang w:eastAsia="ru-RU"/>
        </w:rPr>
        <w:t>Tefal</w:t>
      </w:r>
      <w:proofErr w:type="spellEnd"/>
    </w:p>
    <w:p w:rsidR="0017758A" w:rsidRPr="008759A9" w:rsidRDefault="0017758A" w:rsidP="0017758A">
      <w:pPr>
        <w:pStyle w:val="a3"/>
        <w:numPr>
          <w:ilvl w:val="0"/>
          <w:numId w:val="19"/>
        </w:num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3 </w:t>
      </w:r>
      <w:r w:rsidR="009E6321" w:rsidRPr="008759A9">
        <w:rPr>
          <w:rFonts w:ascii="Times New Roman" w:eastAsia="Times New Roman" w:hAnsi="Times New Roman" w:cs="Times New Roman"/>
          <w:b/>
          <w:sz w:val="24"/>
          <w:szCs w:val="24"/>
          <w:lang w:val="kk-KZ" w:eastAsia="ru-RU"/>
        </w:rPr>
        <w:t>Жүлде</w:t>
      </w:r>
      <w:r w:rsidR="009E6321" w:rsidRPr="008759A9">
        <w:rPr>
          <w:rFonts w:ascii="Times New Roman" w:eastAsia="Times New Roman" w:hAnsi="Times New Roman" w:cs="Times New Roman"/>
          <w:b/>
          <w:sz w:val="24"/>
          <w:szCs w:val="24"/>
          <w:lang w:eastAsia="ru-RU"/>
        </w:rPr>
        <w:t xml:space="preserve"> –</w:t>
      </w:r>
      <w:r w:rsidRPr="008759A9">
        <w:rPr>
          <w:rFonts w:ascii="Times New Roman" w:eastAsia="Times New Roman" w:hAnsi="Times New Roman" w:cs="Times New Roman"/>
          <w:b/>
          <w:sz w:val="24"/>
          <w:szCs w:val="24"/>
          <w:lang w:eastAsia="ru-RU"/>
        </w:rPr>
        <w:t xml:space="preserve"> </w:t>
      </w:r>
      <w:r w:rsidR="009E6321" w:rsidRPr="008759A9">
        <w:rPr>
          <w:rFonts w:ascii="Times New Roman" w:eastAsia="Times New Roman" w:hAnsi="Times New Roman" w:cs="Times New Roman"/>
          <w:b/>
          <w:sz w:val="24"/>
          <w:szCs w:val="24"/>
          <w:lang w:val="kk-KZ" w:eastAsia="ru-RU"/>
        </w:rPr>
        <w:t>Ет тартқыш</w:t>
      </w:r>
      <w:r w:rsidRPr="008759A9">
        <w:rPr>
          <w:rFonts w:ascii="Times New Roman" w:eastAsia="Times New Roman" w:hAnsi="Times New Roman" w:cs="Times New Roman"/>
          <w:b/>
          <w:sz w:val="24"/>
          <w:szCs w:val="24"/>
          <w:lang w:eastAsia="ru-RU"/>
        </w:rPr>
        <w:t xml:space="preserve"> </w:t>
      </w:r>
      <w:proofErr w:type="spellStart"/>
      <w:r w:rsidRPr="008759A9">
        <w:rPr>
          <w:rFonts w:ascii="Times New Roman" w:eastAsia="Times New Roman" w:hAnsi="Times New Roman" w:cs="Times New Roman"/>
          <w:b/>
          <w:sz w:val="24"/>
          <w:szCs w:val="24"/>
          <w:lang w:eastAsia="ru-RU"/>
        </w:rPr>
        <w:t>Tefal</w:t>
      </w:r>
      <w:proofErr w:type="spellEnd"/>
    </w:p>
    <w:p w:rsidR="0017758A" w:rsidRPr="008759A9" w:rsidRDefault="0017758A" w:rsidP="0017758A">
      <w:pPr>
        <w:pStyle w:val="a3"/>
        <w:numPr>
          <w:ilvl w:val="0"/>
          <w:numId w:val="19"/>
        </w:num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3 </w:t>
      </w:r>
      <w:r w:rsidR="009E6321" w:rsidRPr="008759A9">
        <w:rPr>
          <w:rFonts w:ascii="Times New Roman" w:eastAsia="Times New Roman" w:hAnsi="Times New Roman" w:cs="Times New Roman"/>
          <w:b/>
          <w:sz w:val="24"/>
          <w:szCs w:val="24"/>
          <w:lang w:val="kk-KZ" w:eastAsia="ru-RU"/>
        </w:rPr>
        <w:t>Жүлде</w:t>
      </w:r>
      <w:r w:rsidR="009E6321" w:rsidRPr="008759A9">
        <w:rPr>
          <w:rFonts w:ascii="Times New Roman" w:eastAsia="Times New Roman" w:hAnsi="Times New Roman" w:cs="Times New Roman"/>
          <w:b/>
          <w:sz w:val="24"/>
          <w:szCs w:val="24"/>
          <w:lang w:eastAsia="ru-RU"/>
        </w:rPr>
        <w:t xml:space="preserve"> –</w:t>
      </w:r>
      <w:r w:rsidRPr="008759A9">
        <w:rPr>
          <w:rFonts w:ascii="Times New Roman" w:eastAsia="Times New Roman" w:hAnsi="Times New Roman" w:cs="Times New Roman"/>
          <w:b/>
          <w:sz w:val="24"/>
          <w:szCs w:val="24"/>
          <w:lang w:eastAsia="ru-RU"/>
        </w:rPr>
        <w:t xml:space="preserve"> Электр</w:t>
      </w:r>
      <w:r w:rsidR="009E6321" w:rsidRPr="008759A9">
        <w:rPr>
          <w:rFonts w:ascii="Times New Roman" w:eastAsia="Times New Roman" w:hAnsi="Times New Roman" w:cs="Times New Roman"/>
          <w:b/>
          <w:sz w:val="24"/>
          <w:szCs w:val="24"/>
          <w:lang w:val="kk-KZ" w:eastAsia="ru-RU"/>
        </w:rPr>
        <w:t xml:space="preserve"> шайнек </w:t>
      </w:r>
      <w:proofErr w:type="spellStart"/>
      <w:r w:rsidRPr="008759A9">
        <w:rPr>
          <w:rFonts w:ascii="Times New Roman" w:eastAsia="Times New Roman" w:hAnsi="Times New Roman" w:cs="Times New Roman"/>
          <w:b/>
          <w:sz w:val="24"/>
          <w:szCs w:val="24"/>
          <w:lang w:eastAsia="ru-RU"/>
        </w:rPr>
        <w:t>Tefal</w:t>
      </w:r>
      <w:proofErr w:type="spellEnd"/>
    </w:p>
    <w:p w:rsidR="0017758A" w:rsidRPr="008759A9" w:rsidRDefault="009E6321" w:rsidP="0017758A">
      <w:pPr>
        <w:pStyle w:val="a3"/>
        <w:numPr>
          <w:ilvl w:val="0"/>
          <w:numId w:val="19"/>
        </w:num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3 </w:t>
      </w:r>
      <w:r w:rsidRPr="008759A9">
        <w:rPr>
          <w:rFonts w:ascii="Times New Roman" w:eastAsia="Times New Roman" w:hAnsi="Times New Roman" w:cs="Times New Roman"/>
          <w:b/>
          <w:sz w:val="24"/>
          <w:szCs w:val="24"/>
          <w:lang w:val="kk-KZ" w:eastAsia="ru-RU"/>
        </w:rPr>
        <w:t>Жүлде</w:t>
      </w:r>
      <w:r w:rsidRPr="008759A9">
        <w:rPr>
          <w:rFonts w:ascii="Times New Roman" w:eastAsia="Times New Roman" w:hAnsi="Times New Roman" w:cs="Times New Roman"/>
          <w:b/>
          <w:sz w:val="24"/>
          <w:szCs w:val="24"/>
          <w:lang w:eastAsia="ru-RU"/>
        </w:rPr>
        <w:t xml:space="preserve"> – </w:t>
      </w:r>
      <w:r w:rsidRPr="008759A9">
        <w:rPr>
          <w:rFonts w:ascii="Times New Roman" w:eastAsia="Times New Roman" w:hAnsi="Times New Roman" w:cs="Times New Roman"/>
          <w:b/>
          <w:sz w:val="24"/>
          <w:szCs w:val="24"/>
          <w:lang w:val="kk-KZ" w:eastAsia="ru-RU"/>
        </w:rPr>
        <w:t>Батырылатын б</w:t>
      </w:r>
      <w:proofErr w:type="spellStart"/>
      <w:r w:rsidR="0017758A" w:rsidRPr="008759A9">
        <w:rPr>
          <w:rFonts w:ascii="Times New Roman" w:eastAsia="Times New Roman" w:hAnsi="Times New Roman" w:cs="Times New Roman"/>
          <w:b/>
          <w:sz w:val="24"/>
          <w:szCs w:val="24"/>
          <w:lang w:eastAsia="ru-RU"/>
        </w:rPr>
        <w:t>лендер</w:t>
      </w:r>
      <w:proofErr w:type="spellEnd"/>
      <w:r w:rsidR="0017758A" w:rsidRPr="008759A9">
        <w:rPr>
          <w:rFonts w:ascii="Times New Roman" w:eastAsia="Times New Roman" w:hAnsi="Times New Roman" w:cs="Times New Roman"/>
          <w:b/>
          <w:sz w:val="24"/>
          <w:szCs w:val="24"/>
          <w:lang w:eastAsia="ru-RU"/>
        </w:rPr>
        <w:t xml:space="preserve"> </w:t>
      </w:r>
      <w:proofErr w:type="spellStart"/>
      <w:r w:rsidR="0017758A" w:rsidRPr="008759A9">
        <w:rPr>
          <w:rFonts w:ascii="Times New Roman" w:eastAsia="Times New Roman" w:hAnsi="Times New Roman" w:cs="Times New Roman"/>
          <w:b/>
          <w:sz w:val="24"/>
          <w:szCs w:val="24"/>
          <w:lang w:eastAsia="ru-RU"/>
        </w:rPr>
        <w:t>Tefal</w:t>
      </w:r>
      <w:proofErr w:type="spellEnd"/>
    </w:p>
    <w:p w:rsidR="0017758A" w:rsidRPr="008759A9" w:rsidRDefault="0017758A" w:rsidP="0017758A">
      <w:pPr>
        <w:pStyle w:val="a3"/>
        <w:numPr>
          <w:ilvl w:val="0"/>
          <w:numId w:val="19"/>
        </w:numPr>
        <w:spacing w:after="0" w:line="240" w:lineRule="auto"/>
        <w:jc w:val="both"/>
        <w:rPr>
          <w:rFonts w:ascii="Times New Roman" w:eastAsia="Times New Roman" w:hAnsi="Times New Roman" w:cs="Times New Roman"/>
          <w:b/>
          <w:sz w:val="24"/>
          <w:szCs w:val="24"/>
          <w:lang w:val="en-US" w:eastAsia="ru-RU"/>
        </w:rPr>
      </w:pPr>
      <w:r w:rsidRPr="008759A9">
        <w:rPr>
          <w:rFonts w:ascii="Times New Roman" w:eastAsia="Times New Roman" w:hAnsi="Times New Roman" w:cs="Times New Roman"/>
          <w:b/>
          <w:sz w:val="24"/>
          <w:szCs w:val="24"/>
          <w:lang w:val="en-US" w:eastAsia="ru-RU"/>
        </w:rPr>
        <w:t xml:space="preserve">3 </w:t>
      </w:r>
      <w:r w:rsidR="009E6321" w:rsidRPr="008759A9">
        <w:rPr>
          <w:rFonts w:ascii="Times New Roman" w:eastAsia="Times New Roman" w:hAnsi="Times New Roman" w:cs="Times New Roman"/>
          <w:b/>
          <w:sz w:val="24"/>
          <w:szCs w:val="24"/>
          <w:lang w:val="kk-KZ" w:eastAsia="ru-RU"/>
        </w:rPr>
        <w:t>Жүлде</w:t>
      </w:r>
      <w:r w:rsidR="009E6321" w:rsidRPr="008759A9">
        <w:rPr>
          <w:rFonts w:ascii="Times New Roman" w:eastAsia="Times New Roman" w:hAnsi="Times New Roman" w:cs="Times New Roman"/>
          <w:b/>
          <w:sz w:val="24"/>
          <w:szCs w:val="24"/>
          <w:lang w:val="en-US" w:eastAsia="ru-RU"/>
        </w:rPr>
        <w:t xml:space="preserve"> </w:t>
      </w:r>
      <w:r w:rsidRPr="008759A9">
        <w:rPr>
          <w:rFonts w:ascii="Times New Roman" w:eastAsia="Times New Roman" w:hAnsi="Times New Roman" w:cs="Times New Roman"/>
          <w:b/>
          <w:sz w:val="24"/>
          <w:szCs w:val="24"/>
          <w:lang w:val="en-US" w:eastAsia="ru-RU"/>
        </w:rPr>
        <w:t xml:space="preserve">-  Daily Cook </w:t>
      </w:r>
      <w:proofErr w:type="spellStart"/>
      <w:r w:rsidRPr="008759A9">
        <w:rPr>
          <w:rFonts w:ascii="Times New Roman" w:eastAsia="Times New Roman" w:hAnsi="Times New Roman" w:cs="Times New Roman"/>
          <w:b/>
          <w:sz w:val="24"/>
          <w:szCs w:val="24"/>
          <w:lang w:val="en-US" w:eastAsia="ru-RU"/>
        </w:rPr>
        <w:t>Tefal</w:t>
      </w:r>
      <w:proofErr w:type="spellEnd"/>
      <w:r w:rsidR="009E6321" w:rsidRPr="008759A9">
        <w:rPr>
          <w:rFonts w:ascii="Times New Roman" w:eastAsia="Times New Roman" w:hAnsi="Times New Roman" w:cs="Times New Roman"/>
          <w:b/>
          <w:sz w:val="24"/>
          <w:szCs w:val="24"/>
          <w:lang w:val="kk-KZ" w:eastAsia="ru-RU"/>
        </w:rPr>
        <w:t xml:space="preserve"> ыдыс жиынтығы</w:t>
      </w:r>
    </w:p>
    <w:p w:rsidR="0017758A" w:rsidRPr="008759A9" w:rsidRDefault="0017758A" w:rsidP="0017758A">
      <w:pPr>
        <w:pStyle w:val="a3"/>
        <w:numPr>
          <w:ilvl w:val="0"/>
          <w:numId w:val="19"/>
        </w:num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3 </w:t>
      </w:r>
      <w:r w:rsidR="009E6321" w:rsidRPr="008759A9">
        <w:rPr>
          <w:rFonts w:ascii="Times New Roman" w:eastAsia="Times New Roman" w:hAnsi="Times New Roman" w:cs="Times New Roman"/>
          <w:b/>
          <w:sz w:val="24"/>
          <w:szCs w:val="24"/>
          <w:lang w:val="kk-KZ" w:eastAsia="ru-RU"/>
        </w:rPr>
        <w:t>Жүлде</w:t>
      </w:r>
      <w:r w:rsidR="009E6321" w:rsidRPr="008759A9">
        <w:rPr>
          <w:rFonts w:ascii="Times New Roman" w:eastAsia="Times New Roman" w:hAnsi="Times New Roman" w:cs="Times New Roman"/>
          <w:b/>
          <w:sz w:val="24"/>
          <w:szCs w:val="24"/>
          <w:lang w:eastAsia="ru-RU"/>
        </w:rPr>
        <w:t xml:space="preserve"> </w:t>
      </w:r>
      <w:r w:rsidRPr="008759A9">
        <w:rPr>
          <w:rFonts w:ascii="Times New Roman" w:eastAsia="Times New Roman" w:hAnsi="Times New Roman" w:cs="Times New Roman"/>
          <w:b/>
          <w:sz w:val="24"/>
          <w:szCs w:val="24"/>
          <w:lang w:eastAsia="ru-RU"/>
        </w:rPr>
        <w:t xml:space="preserve">- Фен </w:t>
      </w:r>
      <w:proofErr w:type="spellStart"/>
      <w:r w:rsidRPr="008759A9">
        <w:rPr>
          <w:rFonts w:ascii="Times New Roman" w:eastAsia="Times New Roman" w:hAnsi="Times New Roman" w:cs="Times New Roman"/>
          <w:b/>
          <w:sz w:val="24"/>
          <w:szCs w:val="24"/>
          <w:lang w:eastAsia="ru-RU"/>
        </w:rPr>
        <w:t>Tefal</w:t>
      </w:r>
      <w:proofErr w:type="spellEnd"/>
    </w:p>
    <w:p w:rsidR="0017758A" w:rsidRPr="008759A9" w:rsidRDefault="0017758A" w:rsidP="0017758A">
      <w:pPr>
        <w:pStyle w:val="a3"/>
        <w:numPr>
          <w:ilvl w:val="0"/>
          <w:numId w:val="19"/>
        </w:num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3 </w:t>
      </w:r>
      <w:r w:rsidR="009E6321" w:rsidRPr="008759A9">
        <w:rPr>
          <w:rFonts w:ascii="Times New Roman" w:eastAsia="Times New Roman" w:hAnsi="Times New Roman" w:cs="Times New Roman"/>
          <w:b/>
          <w:sz w:val="24"/>
          <w:szCs w:val="24"/>
          <w:lang w:val="kk-KZ" w:eastAsia="ru-RU"/>
        </w:rPr>
        <w:t>Жүлде</w:t>
      </w:r>
      <w:r w:rsidR="009E6321" w:rsidRPr="008759A9">
        <w:rPr>
          <w:rFonts w:ascii="Times New Roman" w:eastAsia="Times New Roman" w:hAnsi="Times New Roman" w:cs="Times New Roman"/>
          <w:b/>
          <w:sz w:val="24"/>
          <w:szCs w:val="24"/>
          <w:lang w:eastAsia="ru-RU"/>
        </w:rPr>
        <w:t xml:space="preserve"> </w:t>
      </w:r>
      <w:r w:rsidRPr="008759A9">
        <w:rPr>
          <w:rFonts w:ascii="Times New Roman" w:eastAsia="Times New Roman" w:hAnsi="Times New Roman" w:cs="Times New Roman"/>
          <w:b/>
          <w:sz w:val="24"/>
          <w:szCs w:val="24"/>
          <w:lang w:eastAsia="ru-RU"/>
        </w:rPr>
        <w:t xml:space="preserve">- </w:t>
      </w:r>
      <w:r w:rsidR="009E6321" w:rsidRPr="008759A9">
        <w:rPr>
          <w:rFonts w:ascii="Times New Roman" w:eastAsia="Times New Roman" w:hAnsi="Times New Roman" w:cs="Times New Roman"/>
          <w:b/>
          <w:sz w:val="24"/>
          <w:szCs w:val="24"/>
          <w:lang w:val="kk-KZ" w:eastAsia="ru-RU"/>
        </w:rPr>
        <w:t>Үтік</w:t>
      </w:r>
      <w:r w:rsidRPr="008759A9">
        <w:rPr>
          <w:rFonts w:ascii="Times New Roman" w:eastAsia="Times New Roman" w:hAnsi="Times New Roman" w:cs="Times New Roman"/>
          <w:b/>
          <w:sz w:val="24"/>
          <w:szCs w:val="24"/>
          <w:lang w:eastAsia="ru-RU"/>
        </w:rPr>
        <w:t xml:space="preserve"> </w:t>
      </w:r>
      <w:proofErr w:type="spellStart"/>
      <w:r w:rsidRPr="008759A9">
        <w:rPr>
          <w:rFonts w:ascii="Times New Roman" w:eastAsia="Times New Roman" w:hAnsi="Times New Roman" w:cs="Times New Roman"/>
          <w:b/>
          <w:sz w:val="24"/>
          <w:szCs w:val="24"/>
          <w:lang w:eastAsia="ru-RU"/>
        </w:rPr>
        <w:t>Tefal</w:t>
      </w:r>
      <w:proofErr w:type="spellEnd"/>
    </w:p>
    <w:p w:rsidR="0017758A" w:rsidRPr="008759A9" w:rsidRDefault="0017758A" w:rsidP="0017758A">
      <w:pPr>
        <w:pStyle w:val="a3"/>
        <w:numPr>
          <w:ilvl w:val="0"/>
          <w:numId w:val="19"/>
        </w:num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1 </w:t>
      </w:r>
      <w:r w:rsidR="009E6321" w:rsidRPr="008759A9">
        <w:rPr>
          <w:rFonts w:ascii="Times New Roman" w:eastAsia="Times New Roman" w:hAnsi="Times New Roman" w:cs="Times New Roman"/>
          <w:b/>
          <w:sz w:val="24"/>
          <w:szCs w:val="24"/>
          <w:lang w:val="kk-KZ" w:eastAsia="ru-RU"/>
        </w:rPr>
        <w:t>Жүлде</w:t>
      </w:r>
      <w:r w:rsidR="009E6321" w:rsidRPr="008759A9">
        <w:rPr>
          <w:rFonts w:ascii="Times New Roman" w:eastAsia="Times New Roman" w:hAnsi="Times New Roman" w:cs="Times New Roman"/>
          <w:b/>
          <w:sz w:val="24"/>
          <w:szCs w:val="24"/>
          <w:lang w:eastAsia="ru-RU"/>
        </w:rPr>
        <w:t xml:space="preserve"> –</w:t>
      </w:r>
      <w:r w:rsidRPr="008759A9">
        <w:rPr>
          <w:rFonts w:ascii="Times New Roman" w:eastAsia="Times New Roman" w:hAnsi="Times New Roman" w:cs="Times New Roman"/>
          <w:b/>
          <w:sz w:val="24"/>
          <w:szCs w:val="24"/>
          <w:lang w:eastAsia="ru-RU"/>
        </w:rPr>
        <w:t xml:space="preserve"> </w:t>
      </w:r>
      <w:r w:rsidR="009E6321" w:rsidRPr="008759A9">
        <w:rPr>
          <w:rFonts w:ascii="Times New Roman" w:eastAsia="Times New Roman" w:hAnsi="Times New Roman" w:cs="Times New Roman"/>
          <w:b/>
          <w:sz w:val="24"/>
          <w:szCs w:val="24"/>
          <w:lang w:val="kk-KZ" w:eastAsia="ru-RU"/>
        </w:rPr>
        <w:t>Тік жуғыш шансорғыш</w:t>
      </w:r>
      <w:r w:rsidRPr="008759A9">
        <w:rPr>
          <w:rFonts w:ascii="Times New Roman" w:eastAsia="Times New Roman" w:hAnsi="Times New Roman" w:cs="Times New Roman"/>
          <w:b/>
          <w:sz w:val="24"/>
          <w:szCs w:val="24"/>
          <w:lang w:eastAsia="ru-RU"/>
        </w:rPr>
        <w:t xml:space="preserve"> </w:t>
      </w:r>
      <w:proofErr w:type="spellStart"/>
      <w:r w:rsidRPr="008759A9">
        <w:rPr>
          <w:rFonts w:ascii="Times New Roman" w:eastAsia="Times New Roman" w:hAnsi="Times New Roman" w:cs="Times New Roman"/>
          <w:b/>
          <w:sz w:val="24"/>
          <w:szCs w:val="24"/>
          <w:lang w:eastAsia="ru-RU"/>
        </w:rPr>
        <w:t>Tefal</w:t>
      </w:r>
      <w:proofErr w:type="spellEnd"/>
    </w:p>
    <w:p w:rsidR="0017758A" w:rsidRPr="008759A9" w:rsidRDefault="0017758A" w:rsidP="0017758A">
      <w:pPr>
        <w:pStyle w:val="a3"/>
        <w:numPr>
          <w:ilvl w:val="0"/>
          <w:numId w:val="19"/>
        </w:numPr>
        <w:spacing w:after="0" w:line="240" w:lineRule="auto"/>
        <w:jc w:val="both"/>
        <w:rPr>
          <w:rFonts w:ascii="Times New Roman" w:eastAsia="Times New Roman" w:hAnsi="Times New Roman" w:cs="Times New Roman"/>
          <w:b/>
          <w:sz w:val="24"/>
          <w:szCs w:val="24"/>
          <w:lang w:eastAsia="ru-RU"/>
        </w:rPr>
      </w:pPr>
      <w:r w:rsidRPr="008759A9">
        <w:rPr>
          <w:rFonts w:ascii="Times New Roman" w:eastAsia="Times New Roman" w:hAnsi="Times New Roman" w:cs="Times New Roman"/>
          <w:b/>
          <w:sz w:val="24"/>
          <w:szCs w:val="24"/>
          <w:lang w:eastAsia="ru-RU"/>
        </w:rPr>
        <w:t xml:space="preserve">3 </w:t>
      </w:r>
      <w:r w:rsidR="009E6321" w:rsidRPr="008759A9">
        <w:rPr>
          <w:rFonts w:ascii="Times New Roman" w:eastAsia="Times New Roman" w:hAnsi="Times New Roman" w:cs="Times New Roman"/>
          <w:b/>
          <w:sz w:val="24"/>
          <w:szCs w:val="24"/>
          <w:lang w:val="kk-KZ" w:eastAsia="ru-RU"/>
        </w:rPr>
        <w:t>Жүлде</w:t>
      </w:r>
      <w:r w:rsidR="009E6321" w:rsidRPr="008759A9">
        <w:rPr>
          <w:rFonts w:ascii="Times New Roman" w:eastAsia="Times New Roman" w:hAnsi="Times New Roman" w:cs="Times New Roman"/>
          <w:b/>
          <w:sz w:val="24"/>
          <w:szCs w:val="24"/>
          <w:lang w:eastAsia="ru-RU"/>
        </w:rPr>
        <w:t xml:space="preserve"> </w:t>
      </w:r>
      <w:r w:rsidRPr="008759A9">
        <w:rPr>
          <w:rFonts w:ascii="Times New Roman" w:eastAsia="Times New Roman" w:hAnsi="Times New Roman" w:cs="Times New Roman"/>
          <w:b/>
          <w:sz w:val="24"/>
          <w:szCs w:val="24"/>
          <w:lang w:eastAsia="ru-RU"/>
        </w:rPr>
        <w:t xml:space="preserve">- </w:t>
      </w:r>
      <w:r w:rsidR="009E6321" w:rsidRPr="008759A9">
        <w:rPr>
          <w:rFonts w:ascii="Times New Roman" w:eastAsia="Times New Roman" w:hAnsi="Times New Roman" w:cs="Times New Roman"/>
          <w:b/>
          <w:sz w:val="24"/>
          <w:szCs w:val="24"/>
          <w:lang w:val="kk-KZ" w:eastAsia="ru-RU"/>
        </w:rPr>
        <w:t>Тік шансорғыш</w:t>
      </w:r>
      <w:r w:rsidR="009E6321" w:rsidRPr="008759A9">
        <w:rPr>
          <w:rFonts w:ascii="Times New Roman" w:eastAsia="Times New Roman" w:hAnsi="Times New Roman" w:cs="Times New Roman"/>
          <w:b/>
          <w:sz w:val="24"/>
          <w:szCs w:val="24"/>
          <w:lang w:eastAsia="ru-RU"/>
        </w:rPr>
        <w:t xml:space="preserve"> </w:t>
      </w:r>
      <w:proofErr w:type="spellStart"/>
      <w:r w:rsidRPr="008759A9">
        <w:rPr>
          <w:rFonts w:ascii="Times New Roman" w:eastAsia="Times New Roman" w:hAnsi="Times New Roman" w:cs="Times New Roman"/>
          <w:b/>
          <w:sz w:val="24"/>
          <w:szCs w:val="24"/>
          <w:lang w:eastAsia="ru-RU"/>
        </w:rPr>
        <w:t>Tefal</w:t>
      </w:r>
      <w:proofErr w:type="spellEnd"/>
    </w:p>
    <w:p w:rsidR="001A7CDB" w:rsidRPr="009E6321" w:rsidRDefault="001A7CDB" w:rsidP="001A7CDB">
      <w:pPr>
        <w:shd w:val="clear" w:color="auto" w:fill="FFFFFF"/>
        <w:spacing w:after="0" w:line="240" w:lineRule="auto"/>
        <w:contextualSpacing/>
        <w:jc w:val="both"/>
        <w:rPr>
          <w:rFonts w:ascii="Times New Roman" w:hAnsi="Times New Roman" w:cs="Times New Roman"/>
          <w:sz w:val="24"/>
          <w:szCs w:val="24"/>
          <w:shd w:val="clear" w:color="auto" w:fill="FFFFFF"/>
        </w:rPr>
      </w:pPr>
    </w:p>
    <w:p w:rsidR="00D94C85" w:rsidRDefault="008759A9" w:rsidP="001A7CDB">
      <w:pPr>
        <w:shd w:val="clear" w:color="auto" w:fill="FFFFFF"/>
        <w:spacing w:after="0" w:line="240" w:lineRule="auto"/>
        <w:contextualSpacing/>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7</w:t>
      </w:r>
      <w:r w:rsidR="001A7CDB" w:rsidRPr="00B07A40">
        <w:rPr>
          <w:rFonts w:ascii="Times New Roman" w:hAnsi="Times New Roman" w:cs="Times New Roman"/>
          <w:sz w:val="24"/>
          <w:szCs w:val="24"/>
          <w:shd w:val="clear" w:color="auto" w:fill="FFFFFF"/>
          <w:lang w:val="kk-KZ"/>
        </w:rPr>
        <w:t>. Жүлделер ұтыс ойыны: 2023 жылғы</w:t>
      </w:r>
      <w:r w:rsidR="00D94C85">
        <w:rPr>
          <w:rFonts w:ascii="Times New Roman" w:hAnsi="Times New Roman" w:cs="Times New Roman"/>
          <w:sz w:val="24"/>
          <w:szCs w:val="24"/>
          <w:shd w:val="clear" w:color="auto" w:fill="FFFFFF"/>
          <w:lang w:val="kk-KZ"/>
        </w:rPr>
        <w:t xml:space="preserve"> 27 желтоқсанда сағат 12:</w:t>
      </w:r>
      <w:r w:rsidR="001A7CDB" w:rsidRPr="00B07A40">
        <w:rPr>
          <w:rFonts w:ascii="Times New Roman" w:hAnsi="Times New Roman" w:cs="Times New Roman"/>
          <w:sz w:val="24"/>
          <w:szCs w:val="24"/>
          <w:shd w:val="clear" w:color="auto" w:fill="FFFFFF"/>
          <w:lang w:val="kk-KZ"/>
        </w:rPr>
        <w:t>00-де Инстаграм @ayan_supermarket тікелей эфирінде өтеді</w:t>
      </w:r>
    </w:p>
    <w:p w:rsidR="001A7CDB" w:rsidRPr="00B07A40" w:rsidRDefault="001A7CDB" w:rsidP="001A7CDB">
      <w:pPr>
        <w:shd w:val="clear" w:color="auto" w:fill="FFFFFF"/>
        <w:spacing w:after="0" w:line="240" w:lineRule="auto"/>
        <w:contextualSpacing/>
        <w:jc w:val="both"/>
        <w:rPr>
          <w:rFonts w:ascii="Times New Roman" w:hAnsi="Times New Roman" w:cs="Times New Roman"/>
          <w:sz w:val="24"/>
          <w:szCs w:val="24"/>
          <w:lang w:val="kk-KZ"/>
        </w:rPr>
      </w:pPr>
      <w:r w:rsidRPr="00B07A40">
        <w:rPr>
          <w:rFonts w:ascii="Times New Roman" w:hAnsi="Times New Roman" w:cs="Times New Roman"/>
          <w:sz w:val="24"/>
          <w:szCs w:val="24"/>
          <w:shd w:val="clear" w:color="auto" w:fill="FFFFFF"/>
          <w:lang w:val="kk-KZ"/>
        </w:rPr>
        <w:t>8.</w:t>
      </w:r>
      <w:r w:rsidRPr="00B07A40">
        <w:rPr>
          <w:rFonts w:ascii="Times New Roman" w:hAnsi="Times New Roman" w:cs="Times New Roman"/>
          <w:sz w:val="24"/>
          <w:szCs w:val="24"/>
          <w:lang w:val="kk-KZ"/>
        </w:rPr>
        <w:t xml:space="preserve"> Ұтыс ойын кездейсоқ сандар генераторының көмегімен кездейсоқ таңдау әдісімен жүзеге асырылады.</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9.</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Купонды кездейсоқ сандар генераторы таңдаған ұтыс ойынына қатысушы тексеру процедурасынан өтуі керек, атап айтқанда: жеке куәлік пен купонды көрсету.</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10.</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Барлық тіркелген деректер сәйкес келген жағдайда қатысушыға сыйлық беріледі. Жүлдені тапсырудың уақыты мен орны туралы ұйымдастырушы тіркеу кезінде көрсетілген телефон нөмірі бойынша жеңімпазды хабардар етеді.</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11.</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Деректер сәйкес келмеген және/немесе жеке купон мен купон болмаған жағдайда және/немесе қатысушының жасы 18-де болмаса, бұл қатысушы жүлдені алуға жіберілмейді. Бұл жағдайда жүлде конкурсты ұйымдастырушының қорында қалады.</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Тапсырылатын жүлделер құнының ақшалай баламасын төлеу жүргізілмейді.</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lastRenderedPageBreak/>
        <w:t>Кез келген қатысушы ұтыс ойынын өткізгеннен кейін оның қорытындылары туралы ақпаратты біздің @ayan_supermarket инстаграм парақшамыздан ала алады</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12.</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Жүлделер ұтысын ұйымдастырушы"Людмила-KZ" ЖШС.</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13.</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Жүлделер ұтысына қатысу Қатысушының осы қағидалардың барлық шарттарымен танысқанын және қабылдайтынын білдіреді.</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14.</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Жүлделерді ұтысқа қатысуға "Людмила-KZ" ЖШС және филиалдардың қызметкерлері жіберілмейді.</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15.</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Бұл ұтыс ойыны лотерея немесе тәуекелге негізделген басқа ойын болып табылмайды, қатысу үшін ақы төлеуді талап етпейді.</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16.</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Жүлделер ұтысына қатысушы енгізілген деректердің дұрыстығына толық жауап береді. Қате тіркелген купондар ұтыс ойынына қатысушылар тізімінен шығарылады.</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17.</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Жүлделерді беру</w:t>
      </w:r>
      <w:r w:rsidR="00D94C85">
        <w:rPr>
          <w:rFonts w:ascii="Times New Roman" w:hAnsi="Times New Roman" w:cs="Times New Roman"/>
          <w:sz w:val="24"/>
          <w:szCs w:val="24"/>
          <w:lang w:val="kk-KZ"/>
        </w:rPr>
        <w:t xml:space="preserve"> 2024 жылы 30 желтоқсанда</w:t>
      </w:r>
      <w:r w:rsidRPr="00B07A40">
        <w:rPr>
          <w:rFonts w:ascii="Times New Roman" w:hAnsi="Times New Roman" w:cs="Times New Roman"/>
          <w:sz w:val="24"/>
          <w:szCs w:val="24"/>
          <w:lang w:val="kk-KZ"/>
        </w:rPr>
        <w:t xml:space="preserve"> жеңімпаз және ұйымдастырушы қол қоятын 2 (екі) дана жазбаша қабылдау-тапсыру актісі негізінде жүзеге асырылады. Жүлде тапсырылған сәттен бастап ұйымдастырушының оны беру жөніндегі міндеттемелері орындалды деп есептеледі.</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18.</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Қандай да бір себептермен ұ</w:t>
      </w:r>
      <w:r w:rsidR="00D94C85">
        <w:rPr>
          <w:rFonts w:ascii="Times New Roman" w:hAnsi="Times New Roman" w:cs="Times New Roman"/>
          <w:sz w:val="24"/>
          <w:szCs w:val="24"/>
          <w:lang w:val="kk-KZ"/>
        </w:rPr>
        <w:t>тыс ойынының күнінен бастап 3</w:t>
      </w:r>
      <w:r w:rsidRPr="00B07A40">
        <w:rPr>
          <w:rFonts w:ascii="Times New Roman" w:hAnsi="Times New Roman" w:cs="Times New Roman"/>
          <w:sz w:val="24"/>
          <w:szCs w:val="24"/>
          <w:lang w:val="kk-KZ"/>
        </w:rPr>
        <w:t>0 күн ішінде алынбаған жүлделер талап етілмеген деп танылады. Ұйымдастырушы талап етілмеген жүлделерді сақтамайды және өз қалауы бойынша пайдаланады. Ұтыс ойынына қатысушы Жүлдені</w:t>
      </w:r>
      <w:r>
        <w:rPr>
          <w:rFonts w:ascii="Times New Roman" w:hAnsi="Times New Roman" w:cs="Times New Roman"/>
          <w:sz w:val="24"/>
          <w:szCs w:val="24"/>
          <w:lang w:val="kk-KZ"/>
        </w:rPr>
        <w:t xml:space="preserve"> қабылдаудан және/немесе 3</w:t>
      </w:r>
      <w:r w:rsidRPr="00B07A40">
        <w:rPr>
          <w:rFonts w:ascii="Times New Roman" w:hAnsi="Times New Roman" w:cs="Times New Roman"/>
          <w:sz w:val="24"/>
          <w:szCs w:val="24"/>
          <w:lang w:val="kk-KZ"/>
        </w:rPr>
        <w:t>0 күн өткеннен кейін жүлде алуға өтініш беруден бас тартқан жағдайда (кез келген себептер бойынша) ол берілмейді, үшінші тұлғаларға берілмейді, ұтыс ойынына қатысушыға өтелмейді және ақшалай баламаға айырбасталмайды және Ұйымдастырушы өз қалауы бойынша пайдаланады.</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19.</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Егер қандай да бір себептермен жүлделерді ұтыс ойынының кез келген аспектісі жоспарланғандай жүргізілмесе, ұтыс ойынын ұйымдастырушы ұтыс ойынының қолданылуын мерзімінен бұрын тоқтатуға, сондай-ақ өзінің жеке қалауы бойынша біржақты тәртіппен ұтыс ойынын өткізуді жоюға, өзгертуге, тоқтатуға немесе уақытша тоқтатуға немесе жүлделерді ұтыс ойынына қатысуға қатысты кез келген зардап шеккен өтінімдерді жарамсыз деп тануға құқылы (бірақ онымен шектелмейді), компьютерлік вирустармен инфекциядан, интернет ақауларынан, ақаулардан, манипуляциялардан, рұқсатсыз араласудан, бұрмаланудан туындаған себептер, техникалық ақаулар немесе ұтыс ойынының орындалуын, қауіпсіздігін, адалдығын, тұтастығын немесе дұрыс өткізілуін бұрмалайтын немесе қозғайтын ұтыс ойынын ұйымдастырушы бақыламайтын кез келген себеп.</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20.</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Ұтыс ойынын өткізу Ережесіне өзгерістер енгізу және/немесе тоқтату кезінде ұйымдастырушы қатысушыларды бұл туралы @ayan_supermarket инстаграмында және/немесе promo-ayan.com сайтында хабарландыру жариялау арқылы жария түрде хабардар етуі тиіс және ережелердің жаңартылған нұсқасын орналастыру (олар өзгертілген жағдайда).</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21.</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Ұтыс ойынын ұйымдастырушы өз қалауы бойынша қатысуға арналған барлық өтінімдерді жарамсыз деп тани алады, сондай-ақ қатысуға өтінім беру процесін қолдан жасаған немесе қолдан жасаудан пайда көретін немесе ұтыс ойынын өткізетін немесе осы Қағидаларды бұза отырып әрекет ететін, деструктивті түрде әрекет ететін немесе ниетпен іс-әрекеттерді жүзеге асыратын кез келген адамға осы ұтыс ойынына одан әрі қатысуға тыйым сала алады нағыз еркелікке байланысты болуы мүмкін кез келген басқа адамды ренжіту, қорлау, қорқыту немесе алаңдату.</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lastRenderedPageBreak/>
        <w:t>22.</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Ұйымдастырушы, сондай-ақ ұйымдастырушы ұтыс ойынын ұйымдастыруға және өткізуге уәкілеттік берген адамдар, егер мұндай орындамау еңсерілмейтін күш (форс-мажор) мән-жайларының, оның ішінде: кез келген сипаттағы әскери іс-қимылдардың, революциялардың, бүліктердің, террористік актілердің, дүлей зілзаланың, іс-қимылдар мен әрекеттердің нәтижесі болып табылса, өз міндеттемелерін орындамағаны немесе тиісінше орындамағаны үшін жауаптылықтан босатылады. ресми органдардың шешімдері және оларды түсіндіру кезінде Қазақстан Республикасының азаматтық заңнамасында регламенттелген ұғымдар қабылданатын басқа да мән-жайлар.</w:t>
      </w:r>
    </w:p>
    <w:p w:rsidR="001A7CDB" w:rsidRPr="00B07A40" w:rsidRDefault="001A7CDB" w:rsidP="001A7CDB">
      <w:pPr>
        <w:spacing w:after="0"/>
        <w:rPr>
          <w:rFonts w:ascii="Times New Roman" w:hAnsi="Times New Roman" w:cs="Times New Roman"/>
          <w:sz w:val="24"/>
          <w:szCs w:val="24"/>
          <w:lang w:val="kk-KZ"/>
        </w:rPr>
      </w:pPr>
      <w:r w:rsidRPr="00B07A40">
        <w:rPr>
          <w:rFonts w:ascii="Times New Roman" w:hAnsi="Times New Roman" w:cs="Times New Roman"/>
          <w:sz w:val="24"/>
          <w:szCs w:val="24"/>
          <w:lang w:val="kk-KZ"/>
        </w:rPr>
        <w:t>23.</w:t>
      </w:r>
      <w:r w:rsidR="008759A9">
        <w:rPr>
          <w:rFonts w:ascii="Times New Roman" w:hAnsi="Times New Roman" w:cs="Times New Roman"/>
          <w:sz w:val="24"/>
          <w:szCs w:val="24"/>
          <w:lang w:val="kk-KZ"/>
        </w:rPr>
        <w:t xml:space="preserve"> </w:t>
      </w:r>
      <w:r w:rsidRPr="00B07A40">
        <w:rPr>
          <w:rFonts w:ascii="Times New Roman" w:hAnsi="Times New Roman" w:cs="Times New Roman"/>
          <w:sz w:val="24"/>
          <w:szCs w:val="24"/>
          <w:lang w:val="kk-KZ"/>
        </w:rPr>
        <w:t>Бұл ережелер ұтыс ойынына қатысудың жалғыз ресми ережелері болып табылады. Осы Ережелерді екіұшты түсіндіруге мүмкіндік беретін жағдайлар және/немесе осы Ережелермен реттелмеген мәселелер туындаған жағдайда, мұндай түсіндіру және/немесе түсіндіру туралы түпкілікті шешімді тікелей және тек ұтыс ойынын ұйымдастырушы қабылдайды.</w:t>
      </w:r>
    </w:p>
    <w:p w:rsidR="001A7CDB" w:rsidRPr="001A7CDB" w:rsidRDefault="001A7CDB" w:rsidP="001A7CDB">
      <w:pPr>
        <w:shd w:val="clear" w:color="auto" w:fill="FFFFFF"/>
        <w:spacing w:after="0" w:line="240" w:lineRule="auto"/>
        <w:contextualSpacing/>
        <w:jc w:val="both"/>
        <w:rPr>
          <w:rFonts w:ascii="Times New Roman" w:hAnsi="Times New Roman" w:cs="Times New Roman"/>
          <w:sz w:val="24"/>
          <w:szCs w:val="24"/>
          <w:shd w:val="clear" w:color="auto" w:fill="FFFFFF"/>
          <w:lang w:val="kk-KZ"/>
        </w:rPr>
      </w:pPr>
    </w:p>
    <w:p w:rsidR="00A637F3" w:rsidRPr="00E6348B" w:rsidRDefault="00A637F3">
      <w:pPr>
        <w:rPr>
          <w:lang w:val="kk-KZ"/>
        </w:rPr>
      </w:pPr>
      <w:bookmarkStart w:id="0" w:name="_GoBack"/>
      <w:bookmarkEnd w:id="0"/>
    </w:p>
    <w:sectPr w:rsidR="00A637F3" w:rsidRPr="00E63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F1C"/>
    <w:multiLevelType w:val="multilevel"/>
    <w:tmpl w:val="FE42DB14"/>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
    <w:nsid w:val="0F137087"/>
    <w:multiLevelType w:val="hybridMultilevel"/>
    <w:tmpl w:val="DD767C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31649"/>
    <w:multiLevelType w:val="hybridMultilevel"/>
    <w:tmpl w:val="52C26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73D4D"/>
    <w:multiLevelType w:val="hybridMultilevel"/>
    <w:tmpl w:val="9F32D4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F7880"/>
    <w:multiLevelType w:val="hybridMultilevel"/>
    <w:tmpl w:val="12046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C453F"/>
    <w:multiLevelType w:val="hybridMultilevel"/>
    <w:tmpl w:val="00B6C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0D4BBB"/>
    <w:multiLevelType w:val="hybridMultilevel"/>
    <w:tmpl w:val="F768026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23B2B90"/>
    <w:multiLevelType w:val="hybridMultilevel"/>
    <w:tmpl w:val="DB668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0E300B"/>
    <w:multiLevelType w:val="hybridMultilevel"/>
    <w:tmpl w:val="945E5A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E0953"/>
    <w:multiLevelType w:val="hybridMultilevel"/>
    <w:tmpl w:val="C35E6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1D3758"/>
    <w:multiLevelType w:val="hybridMultilevel"/>
    <w:tmpl w:val="8F728F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5069B0"/>
    <w:multiLevelType w:val="hybridMultilevel"/>
    <w:tmpl w:val="B3F2D6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4F196F"/>
    <w:multiLevelType w:val="hybridMultilevel"/>
    <w:tmpl w:val="F970BEC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9B2C19"/>
    <w:multiLevelType w:val="hybridMultilevel"/>
    <w:tmpl w:val="A0905C1C"/>
    <w:lvl w:ilvl="0" w:tplc="FA10D5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573CB4"/>
    <w:multiLevelType w:val="hybridMultilevel"/>
    <w:tmpl w:val="54C8D3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654FB9"/>
    <w:multiLevelType w:val="hybridMultilevel"/>
    <w:tmpl w:val="72628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551FB4"/>
    <w:multiLevelType w:val="hybridMultilevel"/>
    <w:tmpl w:val="FF365FC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99031C4"/>
    <w:multiLevelType w:val="hybridMultilevel"/>
    <w:tmpl w:val="1DBE72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26D3DEF"/>
    <w:multiLevelType w:val="hybridMultilevel"/>
    <w:tmpl w:val="6A70AC2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AF3327E"/>
    <w:multiLevelType w:val="hybridMultilevel"/>
    <w:tmpl w:val="B68EF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39020D"/>
    <w:multiLevelType w:val="hybridMultilevel"/>
    <w:tmpl w:val="C0FAC8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3904E3"/>
    <w:multiLevelType w:val="hybridMultilevel"/>
    <w:tmpl w:val="3628ED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654A79"/>
    <w:multiLevelType w:val="hybridMultilevel"/>
    <w:tmpl w:val="23189522"/>
    <w:lvl w:ilvl="0" w:tplc="46E2C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4A236F"/>
    <w:multiLevelType w:val="hybridMultilevel"/>
    <w:tmpl w:val="0C602B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D67386E"/>
    <w:multiLevelType w:val="hybridMultilevel"/>
    <w:tmpl w:val="45D6B38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4"/>
  </w:num>
  <w:num w:numId="4">
    <w:abstractNumId w:val="18"/>
  </w:num>
  <w:num w:numId="5">
    <w:abstractNumId w:val="22"/>
  </w:num>
  <w:num w:numId="6">
    <w:abstractNumId w:val="6"/>
  </w:num>
  <w:num w:numId="7">
    <w:abstractNumId w:val="23"/>
  </w:num>
  <w:num w:numId="8">
    <w:abstractNumId w:val="20"/>
  </w:num>
  <w:num w:numId="9">
    <w:abstractNumId w:val="0"/>
  </w:num>
  <w:num w:numId="10">
    <w:abstractNumId w:val="5"/>
  </w:num>
  <w:num w:numId="11">
    <w:abstractNumId w:val="7"/>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1"/>
  </w:num>
  <w:num w:numId="17">
    <w:abstractNumId w:val="9"/>
  </w:num>
  <w:num w:numId="18">
    <w:abstractNumId w:val="13"/>
  </w:num>
  <w:num w:numId="19">
    <w:abstractNumId w:val="10"/>
  </w:num>
  <w:num w:numId="20">
    <w:abstractNumId w:val="21"/>
  </w:num>
  <w:num w:numId="21">
    <w:abstractNumId w:val="15"/>
  </w:num>
  <w:num w:numId="22">
    <w:abstractNumId w:val="8"/>
  </w:num>
  <w:num w:numId="23">
    <w:abstractNumId w:val="4"/>
  </w:num>
  <w:num w:numId="24">
    <w:abstractNumId w:val="1"/>
  </w:num>
  <w:num w:numId="25">
    <w:abstractNumId w:val="3"/>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542"/>
    <w:rsid w:val="00064FAA"/>
    <w:rsid w:val="00154023"/>
    <w:rsid w:val="0017758A"/>
    <w:rsid w:val="001A7CDB"/>
    <w:rsid w:val="00275C81"/>
    <w:rsid w:val="00372D0E"/>
    <w:rsid w:val="005C3567"/>
    <w:rsid w:val="00625762"/>
    <w:rsid w:val="00677610"/>
    <w:rsid w:val="008759A9"/>
    <w:rsid w:val="009E6321"/>
    <w:rsid w:val="00A44BB2"/>
    <w:rsid w:val="00A637F3"/>
    <w:rsid w:val="00A82413"/>
    <w:rsid w:val="00B218DC"/>
    <w:rsid w:val="00B87CE0"/>
    <w:rsid w:val="00BA7E9F"/>
    <w:rsid w:val="00D16542"/>
    <w:rsid w:val="00D41029"/>
    <w:rsid w:val="00D94C85"/>
    <w:rsid w:val="00E41D43"/>
    <w:rsid w:val="00E6348B"/>
    <w:rsid w:val="00FA5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23"/>
  </w:style>
  <w:style w:type="paragraph" w:styleId="1">
    <w:name w:val="heading 1"/>
    <w:basedOn w:val="a"/>
    <w:link w:val="10"/>
    <w:uiPriority w:val="9"/>
    <w:qFormat/>
    <w:rsid w:val="00154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023"/>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54023"/>
    <w:pPr>
      <w:ind w:left="720"/>
      <w:contextualSpacing/>
    </w:pPr>
  </w:style>
  <w:style w:type="character" w:styleId="a4">
    <w:name w:val="Hyperlink"/>
    <w:basedOn w:val="a0"/>
    <w:uiPriority w:val="99"/>
    <w:unhideWhenUsed/>
    <w:rsid w:val="00064FAA"/>
    <w:rPr>
      <w:color w:val="0000FF" w:themeColor="hyperlink"/>
      <w:u w:val="single"/>
    </w:rPr>
  </w:style>
  <w:style w:type="character" w:customStyle="1" w:styleId="ezkurwreuab5ozgtqnkl">
    <w:name w:val="ezkurwreuab5ozgtqnkl"/>
    <w:basedOn w:val="a0"/>
    <w:rsid w:val="001775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23"/>
  </w:style>
  <w:style w:type="paragraph" w:styleId="1">
    <w:name w:val="heading 1"/>
    <w:basedOn w:val="a"/>
    <w:link w:val="10"/>
    <w:uiPriority w:val="9"/>
    <w:qFormat/>
    <w:rsid w:val="00154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023"/>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154023"/>
    <w:pPr>
      <w:ind w:left="720"/>
      <w:contextualSpacing/>
    </w:pPr>
  </w:style>
  <w:style w:type="character" w:styleId="a4">
    <w:name w:val="Hyperlink"/>
    <w:basedOn w:val="a0"/>
    <w:uiPriority w:val="99"/>
    <w:unhideWhenUsed/>
    <w:rsid w:val="00064FAA"/>
    <w:rPr>
      <w:color w:val="0000FF" w:themeColor="hyperlink"/>
      <w:u w:val="single"/>
    </w:rPr>
  </w:style>
  <w:style w:type="character" w:customStyle="1" w:styleId="ezkurwreuab5ozgtqnkl">
    <w:name w:val="ezkurwreuab5ozgtqnkl"/>
    <w:basedOn w:val="a0"/>
    <w:rsid w:val="0017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437793">
      <w:bodyDiv w:val="1"/>
      <w:marLeft w:val="0"/>
      <w:marRight w:val="0"/>
      <w:marTop w:val="0"/>
      <w:marBottom w:val="0"/>
      <w:divBdr>
        <w:top w:val="none" w:sz="0" w:space="0" w:color="auto"/>
        <w:left w:val="none" w:sz="0" w:space="0" w:color="auto"/>
        <w:bottom w:val="none" w:sz="0" w:space="0" w:color="auto"/>
        <w:right w:val="none" w:sz="0" w:space="0" w:color="auto"/>
      </w:divBdr>
    </w:div>
    <w:div w:id="880441191">
      <w:bodyDiv w:val="1"/>
      <w:marLeft w:val="0"/>
      <w:marRight w:val="0"/>
      <w:marTop w:val="0"/>
      <w:marBottom w:val="0"/>
      <w:divBdr>
        <w:top w:val="none" w:sz="0" w:space="0" w:color="auto"/>
        <w:left w:val="none" w:sz="0" w:space="0" w:color="auto"/>
        <w:bottom w:val="none" w:sz="0" w:space="0" w:color="auto"/>
        <w:right w:val="none" w:sz="0" w:space="0" w:color="auto"/>
      </w:divBdr>
    </w:div>
    <w:div w:id="884832114">
      <w:bodyDiv w:val="1"/>
      <w:marLeft w:val="0"/>
      <w:marRight w:val="0"/>
      <w:marTop w:val="0"/>
      <w:marBottom w:val="0"/>
      <w:divBdr>
        <w:top w:val="none" w:sz="0" w:space="0" w:color="auto"/>
        <w:left w:val="none" w:sz="0" w:space="0" w:color="auto"/>
        <w:bottom w:val="none" w:sz="0" w:space="0" w:color="auto"/>
        <w:right w:val="none" w:sz="0" w:space="0" w:color="auto"/>
      </w:divBdr>
    </w:div>
    <w:div w:id="1286694505">
      <w:bodyDiv w:val="1"/>
      <w:marLeft w:val="0"/>
      <w:marRight w:val="0"/>
      <w:marTop w:val="0"/>
      <w:marBottom w:val="0"/>
      <w:divBdr>
        <w:top w:val="none" w:sz="0" w:space="0" w:color="auto"/>
        <w:left w:val="none" w:sz="0" w:space="0" w:color="auto"/>
        <w:bottom w:val="none" w:sz="0" w:space="0" w:color="auto"/>
        <w:right w:val="none" w:sz="0" w:space="0" w:color="auto"/>
      </w:divBdr>
    </w:div>
    <w:div w:id="141277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4525</TotalTime>
  <Pages>4</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Кассина</dc:creator>
  <cp:keywords/>
  <dc:description/>
  <cp:lastModifiedBy>Побибич Оксана</cp:lastModifiedBy>
  <cp:revision>12</cp:revision>
  <dcterms:created xsi:type="dcterms:W3CDTF">2023-11-10T04:45:00Z</dcterms:created>
  <dcterms:modified xsi:type="dcterms:W3CDTF">2024-11-26T04:32:00Z</dcterms:modified>
</cp:coreProperties>
</file>